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A38" w:rsidRDefault="00F23A38" w:rsidP="00F23A38">
      <w:pPr>
        <w:rPr>
          <w:rFonts w:ascii="Tahoma" w:hAnsi="Tahoma" w:cs="Tahoma"/>
          <w:b/>
          <w:sz w:val="28"/>
          <w:szCs w:val="28"/>
        </w:rPr>
      </w:pPr>
      <w:bookmarkStart w:id="0" w:name="_GoBack"/>
      <w:bookmarkEnd w:id="0"/>
      <w:r>
        <w:rPr>
          <w:rFonts w:ascii="Tahoma" w:hAnsi="Tahoma" w:cs="Tahoma"/>
          <w:b/>
          <w:sz w:val="28"/>
          <w:szCs w:val="28"/>
        </w:rPr>
        <w:t>Borettslaget Idyll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</w:p>
    <w:p w:rsidR="00F23A38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Tilstede</w:t>
      </w:r>
      <w:r w:rsidR="00F23A38">
        <w:rPr>
          <w:rFonts w:ascii="Tahoma" w:hAnsi="Tahoma" w:cs="Tahoma"/>
          <w:sz w:val="24"/>
          <w:szCs w:val="24"/>
        </w:rPr>
        <w:t>: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  <w:r w:rsidRPr="00266ABC">
        <w:rPr>
          <w:rFonts w:ascii="Tahoma" w:hAnsi="Tahoma" w:cs="Tahoma"/>
          <w:sz w:val="24"/>
          <w:szCs w:val="24"/>
        </w:rPr>
        <w:t>Øystein Sandstad</w:t>
      </w:r>
      <w:r w:rsidR="00A17D5D">
        <w:rPr>
          <w:rFonts w:ascii="Tahoma" w:hAnsi="Tahoma" w:cs="Tahoma"/>
          <w:sz w:val="24"/>
          <w:szCs w:val="24"/>
        </w:rPr>
        <w:t xml:space="preserve"> (fungerende leder)</w:t>
      </w:r>
    </w:p>
    <w:p w:rsidR="00F23A38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Hans Vang</w:t>
      </w:r>
    </w:p>
    <w:p w:rsidR="00F23A38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Henrik Sesseng</w:t>
      </w:r>
    </w:p>
    <w:p w:rsidR="00516BB6" w:rsidRDefault="00516BB6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Stian Aanes</w:t>
      </w:r>
    </w:p>
    <w:p w:rsidR="00516BB6" w:rsidRDefault="00516BB6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Anne Sofie Lange</w:t>
      </w:r>
    </w:p>
    <w:p w:rsidR="00F23A38" w:rsidRDefault="00F23A38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1.vara. Egil </w:t>
      </w:r>
      <w:proofErr w:type="spellStart"/>
      <w:r w:rsidRPr="00266ABC">
        <w:rPr>
          <w:rFonts w:ascii="Tahoma" w:hAnsi="Tahoma" w:cs="Tahoma"/>
          <w:bCs/>
          <w:color w:val="000000"/>
          <w:sz w:val="24"/>
          <w:szCs w:val="24"/>
        </w:rPr>
        <w:t>Grislingås</w:t>
      </w:r>
      <w:proofErr w:type="spellEnd"/>
    </w:p>
    <w:p w:rsidR="00677612" w:rsidRPr="00266ABC" w:rsidRDefault="00677612" w:rsidP="00F23A38">
      <w:pPr>
        <w:rPr>
          <w:rFonts w:ascii="Tahoma" w:hAnsi="Tahoma" w:cs="Tahoma"/>
          <w:sz w:val="24"/>
          <w:szCs w:val="24"/>
        </w:rPr>
      </w:pPr>
    </w:p>
    <w:p w:rsidR="00677612" w:rsidRDefault="001F1B64" w:rsidP="0067761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Meldt forfall: </w:t>
      </w:r>
      <w:r w:rsidR="00516BB6">
        <w:rPr>
          <w:rFonts w:ascii="Tahoma" w:hAnsi="Tahoma" w:cs="Tahoma"/>
          <w:sz w:val="24"/>
          <w:szCs w:val="24"/>
        </w:rPr>
        <w:t>Ingen</w:t>
      </w:r>
    </w:p>
    <w:p w:rsidR="00F23A38" w:rsidRDefault="00F23A38" w:rsidP="00F23A38">
      <w:pPr>
        <w:rPr>
          <w:rFonts w:ascii="Tahoma" w:hAnsi="Tahoma" w:cs="Tahoma"/>
          <w:b/>
          <w:sz w:val="28"/>
          <w:szCs w:val="28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AB72DE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Referat fra </w:t>
      </w:r>
      <w:r w:rsidR="00F23A38">
        <w:rPr>
          <w:rFonts w:ascii="Tahoma" w:hAnsi="Tahoma" w:cs="Tahoma"/>
          <w:b/>
          <w:sz w:val="24"/>
          <w:szCs w:val="24"/>
        </w:rPr>
        <w:t>styremøte: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Onsdag </w:t>
      </w:r>
      <w:r w:rsidR="00F347B7">
        <w:rPr>
          <w:rFonts w:ascii="Tahoma" w:hAnsi="Tahoma" w:cs="Tahoma"/>
          <w:b/>
          <w:sz w:val="24"/>
          <w:szCs w:val="24"/>
        </w:rPr>
        <w:t>05.11.2013, klokken 17</w:t>
      </w:r>
      <w:r>
        <w:rPr>
          <w:rFonts w:ascii="Tahoma" w:hAnsi="Tahoma" w:cs="Tahoma"/>
          <w:b/>
          <w:sz w:val="24"/>
          <w:szCs w:val="24"/>
        </w:rPr>
        <w:t>.00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r w:rsidR="00F347B7">
        <w:rPr>
          <w:rFonts w:ascii="Tahoma" w:hAnsi="Tahoma" w:cs="Tahoma"/>
          <w:b/>
          <w:sz w:val="24"/>
          <w:szCs w:val="24"/>
        </w:rPr>
        <w:t>Personalrommet, Brundalen skole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</w:t>
      </w:r>
      <w:r w:rsidR="00F347B7">
        <w:rPr>
          <w:rFonts w:ascii="Tahoma" w:hAnsi="Tahoma" w:cs="Tahoma"/>
          <w:b/>
          <w:sz w:val="24"/>
          <w:szCs w:val="24"/>
        </w:rPr>
        <w:t>52</w:t>
      </w:r>
      <w:r>
        <w:rPr>
          <w:rFonts w:ascii="Tahoma" w:hAnsi="Tahoma" w:cs="Tahoma"/>
          <w:b/>
          <w:sz w:val="24"/>
          <w:szCs w:val="24"/>
        </w:rPr>
        <w:tab/>
        <w:t>Leder orienterer.</w:t>
      </w:r>
    </w:p>
    <w:p w:rsidR="00677612" w:rsidRDefault="00677612" w:rsidP="00516BB6">
      <w:pPr>
        <w:rPr>
          <w:rFonts w:ascii="Tahoma" w:hAnsi="Tahoma" w:cs="Tahoma"/>
          <w:b/>
          <w:sz w:val="24"/>
          <w:szCs w:val="24"/>
        </w:rPr>
      </w:pPr>
    </w:p>
    <w:p w:rsidR="00516BB6" w:rsidRDefault="00F347B7" w:rsidP="00516BB6">
      <w:pPr>
        <w:pStyle w:val="Listeavsnitt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Fungerende leder </w:t>
      </w:r>
      <w:r w:rsidR="0044384D">
        <w:rPr>
          <w:rFonts w:ascii="Tahoma" w:hAnsi="Tahoma" w:cs="Tahoma"/>
          <w:sz w:val="24"/>
          <w:szCs w:val="24"/>
        </w:rPr>
        <w:t xml:space="preserve">fratrer stillingen pga. han flytter fra borettslaget den </w:t>
      </w:r>
      <w:r w:rsidR="00A93DE2">
        <w:rPr>
          <w:rFonts w:ascii="Tahoma" w:hAnsi="Tahoma" w:cs="Tahoma"/>
          <w:sz w:val="24"/>
          <w:szCs w:val="24"/>
        </w:rPr>
        <w:t>01</w:t>
      </w:r>
      <w:r w:rsidR="00516BB6">
        <w:rPr>
          <w:rFonts w:ascii="Tahoma" w:hAnsi="Tahoma" w:cs="Tahoma"/>
          <w:sz w:val="24"/>
          <w:szCs w:val="24"/>
        </w:rPr>
        <w:t>.</w:t>
      </w:r>
      <w:r w:rsidR="00A93DE2">
        <w:rPr>
          <w:rFonts w:ascii="Tahoma" w:hAnsi="Tahoma" w:cs="Tahoma"/>
          <w:sz w:val="24"/>
          <w:szCs w:val="24"/>
        </w:rPr>
        <w:t>12.13.</w:t>
      </w:r>
      <w:r w:rsidR="00516BB6">
        <w:rPr>
          <w:rFonts w:ascii="Tahoma" w:hAnsi="Tahoma" w:cs="Tahoma"/>
          <w:sz w:val="24"/>
          <w:szCs w:val="24"/>
        </w:rPr>
        <w:t xml:space="preserve"> Tas til </w:t>
      </w:r>
      <w:r w:rsidR="00250648">
        <w:rPr>
          <w:rFonts w:ascii="Tahoma" w:hAnsi="Tahoma" w:cs="Tahoma"/>
          <w:sz w:val="24"/>
          <w:szCs w:val="24"/>
        </w:rPr>
        <w:t>etterretning</w:t>
      </w:r>
      <w:r w:rsidR="00516BB6">
        <w:rPr>
          <w:rFonts w:ascii="Tahoma" w:hAnsi="Tahoma" w:cs="Tahoma"/>
          <w:sz w:val="24"/>
          <w:szCs w:val="24"/>
        </w:rPr>
        <w:t>.</w:t>
      </w:r>
    </w:p>
    <w:p w:rsidR="0044384D" w:rsidRPr="00516BB6" w:rsidRDefault="0044384D" w:rsidP="0044384D">
      <w:pPr>
        <w:pStyle w:val="Listeavsnitt"/>
        <w:rPr>
          <w:rFonts w:ascii="Tahoma" w:hAnsi="Tahoma" w:cs="Tahoma"/>
          <w:sz w:val="24"/>
          <w:szCs w:val="24"/>
        </w:rPr>
      </w:pPr>
    </w:p>
    <w:p w:rsidR="00F347B7" w:rsidRDefault="00F347B7" w:rsidP="00516BB6">
      <w:pPr>
        <w:pStyle w:val="Listeavsnitt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K. Lund </w:t>
      </w:r>
      <w:r w:rsidR="00224B22">
        <w:rPr>
          <w:rFonts w:ascii="Tahoma" w:hAnsi="Tahoma" w:cs="Tahoma"/>
          <w:sz w:val="24"/>
          <w:szCs w:val="24"/>
        </w:rPr>
        <w:t xml:space="preserve">AS </w:t>
      </w:r>
      <w:r>
        <w:rPr>
          <w:rFonts w:ascii="Tahoma" w:hAnsi="Tahoma" w:cs="Tahoma"/>
          <w:sz w:val="24"/>
          <w:szCs w:val="24"/>
        </w:rPr>
        <w:t xml:space="preserve">kommer på befaring </w:t>
      </w:r>
      <w:r w:rsidR="00A93DE2">
        <w:rPr>
          <w:rFonts w:ascii="Tahoma" w:hAnsi="Tahoma" w:cs="Tahoma"/>
          <w:sz w:val="24"/>
          <w:szCs w:val="24"/>
        </w:rPr>
        <w:t>i neste uke, før de kommer med et</w:t>
      </w:r>
      <w:r>
        <w:rPr>
          <w:rFonts w:ascii="Tahoma" w:hAnsi="Tahoma" w:cs="Tahoma"/>
          <w:sz w:val="24"/>
          <w:szCs w:val="24"/>
        </w:rPr>
        <w:t xml:space="preserve"> </w:t>
      </w:r>
      <w:r w:rsidR="00A93DE2">
        <w:rPr>
          <w:rFonts w:ascii="Tahoma" w:hAnsi="Tahoma" w:cs="Tahoma"/>
          <w:sz w:val="24"/>
          <w:szCs w:val="24"/>
        </w:rPr>
        <w:t xml:space="preserve">tilbud </w:t>
      </w:r>
      <w:r w:rsidR="00E51C33">
        <w:rPr>
          <w:rFonts w:ascii="Tahoma" w:hAnsi="Tahoma" w:cs="Tahoma"/>
          <w:sz w:val="24"/>
          <w:szCs w:val="24"/>
        </w:rPr>
        <w:t xml:space="preserve">på </w:t>
      </w:r>
      <w:r w:rsidR="00A93DE2">
        <w:rPr>
          <w:rFonts w:ascii="Tahoma" w:hAnsi="Tahoma" w:cs="Tahoma"/>
          <w:sz w:val="24"/>
          <w:szCs w:val="24"/>
        </w:rPr>
        <w:t>vvs -</w:t>
      </w:r>
      <w:r w:rsidR="00E51C33">
        <w:rPr>
          <w:rFonts w:ascii="Tahoma" w:hAnsi="Tahoma" w:cs="Tahoma"/>
          <w:sz w:val="24"/>
          <w:szCs w:val="24"/>
        </w:rPr>
        <w:t xml:space="preserve">serviceavtale </w:t>
      </w:r>
      <w:r>
        <w:rPr>
          <w:rFonts w:ascii="Tahoma" w:hAnsi="Tahoma" w:cs="Tahoma"/>
          <w:sz w:val="24"/>
          <w:szCs w:val="24"/>
        </w:rPr>
        <w:t xml:space="preserve">teknisk rom. </w:t>
      </w:r>
      <w:r w:rsidR="00A93DE2">
        <w:rPr>
          <w:rFonts w:ascii="Tahoma" w:hAnsi="Tahoma" w:cs="Tahoma"/>
          <w:sz w:val="24"/>
          <w:szCs w:val="24"/>
        </w:rPr>
        <w:t xml:space="preserve">K. Lund varslet at vi </w:t>
      </w:r>
      <w:r>
        <w:rPr>
          <w:rFonts w:ascii="Tahoma" w:hAnsi="Tahoma" w:cs="Tahoma"/>
          <w:sz w:val="24"/>
          <w:szCs w:val="24"/>
        </w:rPr>
        <w:t xml:space="preserve">må </w:t>
      </w:r>
      <w:r w:rsidR="00A93DE2">
        <w:rPr>
          <w:rFonts w:ascii="Tahoma" w:hAnsi="Tahoma" w:cs="Tahoma"/>
          <w:sz w:val="24"/>
          <w:szCs w:val="24"/>
        </w:rPr>
        <w:t xml:space="preserve">ha ukentlig tilsyn av vvs i teknisk rom. Vi må utarbeide en </w:t>
      </w:r>
      <w:r w:rsidR="00BB2006">
        <w:rPr>
          <w:rFonts w:ascii="Tahoma" w:hAnsi="Tahoma" w:cs="Tahoma"/>
          <w:sz w:val="24"/>
          <w:szCs w:val="24"/>
        </w:rPr>
        <w:t>rutine/</w:t>
      </w:r>
      <w:r w:rsidR="00A93DE2">
        <w:rPr>
          <w:rFonts w:ascii="Tahoma" w:hAnsi="Tahoma" w:cs="Tahoma"/>
          <w:sz w:val="24"/>
          <w:szCs w:val="24"/>
        </w:rPr>
        <w:t xml:space="preserve">instruks </w:t>
      </w:r>
      <w:r>
        <w:rPr>
          <w:rFonts w:ascii="Tahoma" w:hAnsi="Tahoma" w:cs="Tahoma"/>
          <w:sz w:val="24"/>
          <w:szCs w:val="24"/>
        </w:rPr>
        <w:t>på hvem som gjør hva</w:t>
      </w:r>
      <w:r w:rsidR="0044384D">
        <w:rPr>
          <w:rFonts w:ascii="Tahoma" w:hAnsi="Tahoma" w:cs="Tahoma"/>
          <w:sz w:val="24"/>
          <w:szCs w:val="24"/>
        </w:rPr>
        <w:t xml:space="preserve"> og når</w:t>
      </w:r>
      <w:r>
        <w:rPr>
          <w:rFonts w:ascii="Tahoma" w:hAnsi="Tahoma" w:cs="Tahoma"/>
          <w:sz w:val="24"/>
          <w:szCs w:val="24"/>
        </w:rPr>
        <w:t xml:space="preserve"> i teknisk rom</w:t>
      </w:r>
      <w:r w:rsidR="00A93DE2">
        <w:rPr>
          <w:rFonts w:ascii="Tahoma" w:hAnsi="Tahoma" w:cs="Tahoma"/>
          <w:sz w:val="24"/>
          <w:szCs w:val="24"/>
        </w:rPr>
        <w:t xml:space="preserve"> (vvs)</w:t>
      </w:r>
      <w:r>
        <w:rPr>
          <w:rFonts w:ascii="Tahoma" w:hAnsi="Tahoma" w:cs="Tahoma"/>
          <w:sz w:val="24"/>
          <w:szCs w:val="24"/>
        </w:rPr>
        <w:t>. Vi kan engasjere Din Vaktmester til å gjøre denne jobben</w:t>
      </w:r>
      <w:r w:rsidR="00D70C1E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eller noen i borettslaget</w:t>
      </w:r>
      <w:r w:rsidR="00A93DE2">
        <w:rPr>
          <w:rFonts w:ascii="Tahoma" w:hAnsi="Tahoma" w:cs="Tahoma"/>
          <w:sz w:val="24"/>
          <w:szCs w:val="24"/>
        </w:rPr>
        <w:t xml:space="preserve"> må ha ansvaret for det</w:t>
      </w:r>
      <w:r w:rsidR="0073522F">
        <w:rPr>
          <w:rFonts w:ascii="Tahoma" w:hAnsi="Tahoma" w:cs="Tahoma"/>
          <w:sz w:val="24"/>
          <w:szCs w:val="24"/>
        </w:rPr>
        <w:t>te</w:t>
      </w:r>
      <w:r w:rsidR="0044384D">
        <w:rPr>
          <w:rFonts w:ascii="Tahoma" w:hAnsi="Tahoma" w:cs="Tahoma"/>
          <w:sz w:val="24"/>
          <w:szCs w:val="24"/>
        </w:rPr>
        <w:t xml:space="preserve"> i forhold til internkontrollforskriften</w:t>
      </w:r>
      <w:r>
        <w:rPr>
          <w:rFonts w:ascii="Tahoma" w:hAnsi="Tahoma" w:cs="Tahoma"/>
          <w:sz w:val="24"/>
          <w:szCs w:val="24"/>
        </w:rPr>
        <w:t>.</w:t>
      </w:r>
    </w:p>
    <w:p w:rsidR="0044384D" w:rsidRPr="0044384D" w:rsidRDefault="0044384D" w:rsidP="0044384D">
      <w:pPr>
        <w:rPr>
          <w:rFonts w:ascii="Tahoma" w:hAnsi="Tahoma" w:cs="Tahoma"/>
          <w:sz w:val="24"/>
          <w:szCs w:val="24"/>
        </w:rPr>
      </w:pPr>
    </w:p>
    <w:p w:rsidR="00F347B7" w:rsidRDefault="00F347B7" w:rsidP="00F347B7">
      <w:pPr>
        <w:pStyle w:val="Listeavsnitt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Økovent</w:t>
      </w:r>
      <w:r w:rsidR="004A1F43">
        <w:rPr>
          <w:rFonts w:ascii="Tahoma" w:hAnsi="Tahoma" w:cs="Tahoma"/>
          <w:sz w:val="24"/>
          <w:szCs w:val="24"/>
        </w:rPr>
        <w:t xml:space="preserve"> AS</w:t>
      </w:r>
      <w:r>
        <w:rPr>
          <w:rFonts w:ascii="Tahoma" w:hAnsi="Tahoma" w:cs="Tahoma"/>
          <w:sz w:val="24"/>
          <w:szCs w:val="24"/>
        </w:rPr>
        <w:t xml:space="preserve"> har gjenoppstått etter konkursen i Istad Tekniske. De tar kontakt neste uke </w:t>
      </w:r>
      <w:r w:rsidR="00F04948">
        <w:rPr>
          <w:rFonts w:ascii="Tahoma" w:hAnsi="Tahoma" w:cs="Tahoma"/>
          <w:sz w:val="24"/>
          <w:szCs w:val="24"/>
        </w:rPr>
        <w:t>for å utarbeide et forslag på tilbud</w:t>
      </w:r>
      <w:r w:rsidR="00C90C6D">
        <w:rPr>
          <w:rFonts w:ascii="Tahoma" w:hAnsi="Tahoma" w:cs="Tahoma"/>
          <w:sz w:val="24"/>
          <w:szCs w:val="24"/>
        </w:rPr>
        <w:t xml:space="preserve"> til en</w:t>
      </w:r>
      <w:r>
        <w:rPr>
          <w:rFonts w:ascii="Tahoma" w:hAnsi="Tahoma" w:cs="Tahoma"/>
          <w:sz w:val="24"/>
          <w:szCs w:val="24"/>
        </w:rPr>
        <w:t xml:space="preserve"> </w:t>
      </w:r>
      <w:r w:rsidR="00224B22">
        <w:rPr>
          <w:rFonts w:ascii="Tahoma" w:hAnsi="Tahoma" w:cs="Tahoma"/>
          <w:sz w:val="24"/>
          <w:szCs w:val="24"/>
        </w:rPr>
        <w:t>service</w:t>
      </w:r>
      <w:r w:rsidR="00F04948">
        <w:rPr>
          <w:rFonts w:ascii="Tahoma" w:hAnsi="Tahoma" w:cs="Tahoma"/>
          <w:sz w:val="24"/>
          <w:szCs w:val="24"/>
        </w:rPr>
        <w:t>avtale</w:t>
      </w:r>
      <w:r w:rsidR="00B948B2">
        <w:rPr>
          <w:rFonts w:ascii="Tahoma" w:hAnsi="Tahoma" w:cs="Tahoma"/>
          <w:sz w:val="24"/>
          <w:szCs w:val="24"/>
        </w:rPr>
        <w:t>, dette gjelder ventilasjonsanleggene</w:t>
      </w:r>
      <w:r w:rsidR="00224B22">
        <w:rPr>
          <w:rFonts w:ascii="Tahoma" w:hAnsi="Tahoma" w:cs="Tahoma"/>
          <w:sz w:val="24"/>
          <w:szCs w:val="24"/>
        </w:rPr>
        <w:t xml:space="preserve"> montert</w:t>
      </w:r>
      <w:r w:rsidR="0044384D">
        <w:rPr>
          <w:rFonts w:ascii="Tahoma" w:hAnsi="Tahoma" w:cs="Tahoma"/>
          <w:sz w:val="24"/>
          <w:szCs w:val="24"/>
        </w:rPr>
        <w:t xml:space="preserve"> i fellesarealene</w:t>
      </w:r>
      <w:r>
        <w:rPr>
          <w:rFonts w:ascii="Tahoma" w:hAnsi="Tahoma" w:cs="Tahoma"/>
          <w:sz w:val="24"/>
          <w:szCs w:val="24"/>
        </w:rPr>
        <w:t xml:space="preserve">. De vil </w:t>
      </w:r>
      <w:r w:rsidR="006001BE">
        <w:rPr>
          <w:rFonts w:ascii="Tahoma" w:hAnsi="Tahoma" w:cs="Tahoma"/>
          <w:sz w:val="24"/>
          <w:szCs w:val="24"/>
        </w:rPr>
        <w:t xml:space="preserve">også </w:t>
      </w:r>
      <w:r>
        <w:rPr>
          <w:rFonts w:ascii="Tahoma" w:hAnsi="Tahoma" w:cs="Tahoma"/>
          <w:sz w:val="24"/>
          <w:szCs w:val="24"/>
        </w:rPr>
        <w:t xml:space="preserve">kunne tilby </w:t>
      </w:r>
      <w:r w:rsidR="00224B22">
        <w:rPr>
          <w:rFonts w:ascii="Tahoma" w:hAnsi="Tahoma" w:cs="Tahoma"/>
          <w:sz w:val="24"/>
          <w:szCs w:val="24"/>
        </w:rPr>
        <w:t xml:space="preserve">service/serviceavtale på ventilasjonsanleggene </w:t>
      </w:r>
      <w:r w:rsidR="006001BE">
        <w:rPr>
          <w:rFonts w:ascii="Tahoma" w:hAnsi="Tahoma" w:cs="Tahoma"/>
          <w:sz w:val="24"/>
          <w:szCs w:val="24"/>
        </w:rPr>
        <w:t>som er montert i leilighetene, n</w:t>
      </w:r>
      <w:r w:rsidR="00224B22">
        <w:rPr>
          <w:rFonts w:ascii="Tahoma" w:hAnsi="Tahoma" w:cs="Tahoma"/>
          <w:sz w:val="24"/>
          <w:szCs w:val="24"/>
        </w:rPr>
        <w:t xml:space="preserve">oe eierne av leilighetene må bekoste selv.  Samt de kan levere </w:t>
      </w:r>
      <w:r>
        <w:rPr>
          <w:rFonts w:ascii="Tahoma" w:hAnsi="Tahoma" w:cs="Tahoma"/>
          <w:sz w:val="24"/>
          <w:szCs w:val="24"/>
        </w:rPr>
        <w:t xml:space="preserve">abonnementsavtale på filter til </w:t>
      </w:r>
      <w:r w:rsidR="004A1F43">
        <w:rPr>
          <w:rFonts w:ascii="Tahoma" w:hAnsi="Tahoma" w:cs="Tahoma"/>
          <w:sz w:val="24"/>
          <w:szCs w:val="24"/>
        </w:rPr>
        <w:t>beboerne</w:t>
      </w:r>
      <w:r w:rsidR="00224B22">
        <w:rPr>
          <w:rFonts w:ascii="Tahoma" w:hAnsi="Tahoma" w:cs="Tahoma"/>
          <w:sz w:val="24"/>
          <w:szCs w:val="24"/>
        </w:rPr>
        <w:t>, som må bekoste dette selv</w:t>
      </w:r>
      <w:r>
        <w:rPr>
          <w:rFonts w:ascii="Tahoma" w:hAnsi="Tahoma" w:cs="Tahoma"/>
          <w:sz w:val="24"/>
          <w:szCs w:val="24"/>
        </w:rPr>
        <w:t>.</w:t>
      </w:r>
    </w:p>
    <w:p w:rsidR="0044384D" w:rsidRPr="0044384D" w:rsidRDefault="0044384D" w:rsidP="0044384D">
      <w:pPr>
        <w:rPr>
          <w:rFonts w:ascii="Tahoma" w:hAnsi="Tahoma" w:cs="Tahoma"/>
          <w:sz w:val="24"/>
          <w:szCs w:val="24"/>
        </w:rPr>
      </w:pPr>
    </w:p>
    <w:p w:rsidR="00F347B7" w:rsidRPr="00F347B7" w:rsidRDefault="00F347B7" w:rsidP="00F347B7">
      <w:pPr>
        <w:pStyle w:val="Listeavsnitt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Vintervoll har kommet med tilbud på </w:t>
      </w:r>
      <w:r w:rsidR="004A1F43">
        <w:rPr>
          <w:rFonts w:ascii="Tahoma" w:hAnsi="Tahoma" w:cs="Tahoma"/>
          <w:sz w:val="24"/>
          <w:szCs w:val="24"/>
        </w:rPr>
        <w:t xml:space="preserve">brannvarslingsanlegget og </w:t>
      </w:r>
      <w:r>
        <w:rPr>
          <w:rFonts w:ascii="Tahoma" w:hAnsi="Tahoma" w:cs="Tahoma"/>
          <w:sz w:val="24"/>
          <w:szCs w:val="24"/>
        </w:rPr>
        <w:t>internkontroll på el-anlegg</w:t>
      </w:r>
      <w:r w:rsidR="00E51C33">
        <w:rPr>
          <w:rFonts w:ascii="Tahoma" w:hAnsi="Tahoma" w:cs="Tahoma"/>
          <w:sz w:val="24"/>
          <w:szCs w:val="24"/>
        </w:rPr>
        <w:t>et</w:t>
      </w:r>
      <w:r>
        <w:rPr>
          <w:rFonts w:ascii="Tahoma" w:hAnsi="Tahoma" w:cs="Tahoma"/>
          <w:sz w:val="24"/>
          <w:szCs w:val="24"/>
        </w:rPr>
        <w:t xml:space="preserve">. </w:t>
      </w:r>
      <w:r w:rsidR="00516FCF">
        <w:rPr>
          <w:rFonts w:ascii="Tahoma" w:hAnsi="Tahoma" w:cs="Tahoma"/>
          <w:sz w:val="24"/>
          <w:szCs w:val="24"/>
        </w:rPr>
        <w:t>Vintervoll kommer med totalpakke hvor de sørger for lovpålagt dokumentasjon.</w:t>
      </w:r>
      <w:r w:rsidR="0044384D">
        <w:rPr>
          <w:rFonts w:ascii="Tahoma" w:hAnsi="Tahoma" w:cs="Tahoma"/>
          <w:sz w:val="24"/>
          <w:szCs w:val="24"/>
        </w:rPr>
        <w:t xml:space="preserve"> Hvis ekstraordinær generalforsamling godtar å gi styret fullmakt til å innhente og inngå serviceavtaler</w:t>
      </w:r>
      <w:r w:rsidR="007E57CC">
        <w:rPr>
          <w:rFonts w:ascii="Tahoma" w:hAnsi="Tahoma" w:cs="Tahoma"/>
          <w:sz w:val="24"/>
          <w:szCs w:val="24"/>
        </w:rPr>
        <w:t xml:space="preserve"> for borettslaget</w:t>
      </w:r>
      <w:r w:rsidR="0044384D">
        <w:rPr>
          <w:rFonts w:ascii="Tahoma" w:hAnsi="Tahoma" w:cs="Tahoma"/>
          <w:sz w:val="24"/>
          <w:szCs w:val="24"/>
        </w:rPr>
        <w:t xml:space="preserve">, vil styret </w:t>
      </w:r>
      <w:r w:rsidR="009C2DB8">
        <w:rPr>
          <w:rFonts w:ascii="Tahoma" w:hAnsi="Tahoma" w:cs="Tahoma"/>
          <w:sz w:val="24"/>
          <w:szCs w:val="24"/>
        </w:rPr>
        <w:t xml:space="preserve">innhente flere tilbud </w:t>
      </w:r>
      <w:r w:rsidR="007E57CC">
        <w:rPr>
          <w:rFonts w:ascii="Tahoma" w:hAnsi="Tahoma" w:cs="Tahoma"/>
          <w:sz w:val="24"/>
          <w:szCs w:val="24"/>
        </w:rPr>
        <w:t xml:space="preserve">og </w:t>
      </w:r>
      <w:r w:rsidR="0044384D">
        <w:rPr>
          <w:rFonts w:ascii="Tahoma" w:hAnsi="Tahoma" w:cs="Tahoma"/>
          <w:sz w:val="24"/>
          <w:szCs w:val="24"/>
        </w:rPr>
        <w:t>effektuere denne fullmakten.</w:t>
      </w:r>
    </w:p>
    <w:p w:rsidR="00F347B7" w:rsidRDefault="00F347B7" w:rsidP="00F23A38">
      <w:pPr>
        <w:rPr>
          <w:rFonts w:ascii="Tahoma" w:hAnsi="Tahoma" w:cs="Tahoma"/>
          <w:b/>
          <w:sz w:val="24"/>
          <w:szCs w:val="24"/>
        </w:rPr>
      </w:pPr>
    </w:p>
    <w:p w:rsidR="00F347B7" w:rsidRDefault="00F347B7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</w:t>
      </w:r>
      <w:r w:rsidR="00516FCF">
        <w:rPr>
          <w:rFonts w:ascii="Tahoma" w:hAnsi="Tahoma" w:cs="Tahoma"/>
          <w:b/>
          <w:sz w:val="24"/>
          <w:szCs w:val="24"/>
        </w:rPr>
        <w:t>53</w:t>
      </w:r>
      <w:r w:rsidR="00516BB6">
        <w:rPr>
          <w:rFonts w:ascii="Tahoma" w:hAnsi="Tahoma" w:cs="Tahoma"/>
          <w:b/>
          <w:sz w:val="24"/>
          <w:szCs w:val="24"/>
        </w:rPr>
        <w:tab/>
        <w:t>Div. skriv fra TOBB</w:t>
      </w:r>
    </w:p>
    <w:p w:rsidR="00677612" w:rsidRDefault="00677612" w:rsidP="00F23A38">
      <w:pPr>
        <w:rPr>
          <w:rFonts w:ascii="Tahoma" w:hAnsi="Tahoma" w:cs="Tahoma"/>
          <w:b/>
          <w:sz w:val="24"/>
          <w:szCs w:val="24"/>
        </w:rPr>
      </w:pPr>
    </w:p>
    <w:p w:rsidR="0044384D" w:rsidRPr="00224B22" w:rsidRDefault="00516FCF" w:rsidP="00224B22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Rabattavtale for beboerne og tilknyttede borettslag med Telenor sies opp. </w:t>
      </w:r>
      <w:r w:rsidR="001C1C52">
        <w:rPr>
          <w:rFonts w:ascii="Tahoma" w:hAnsi="Tahoma" w:cs="Tahoma"/>
          <w:sz w:val="24"/>
          <w:szCs w:val="24"/>
        </w:rPr>
        <w:t xml:space="preserve">Tas til </w:t>
      </w:r>
      <w:r w:rsidR="004A1F43">
        <w:rPr>
          <w:rFonts w:ascii="Tahoma" w:hAnsi="Tahoma" w:cs="Tahoma"/>
          <w:sz w:val="24"/>
          <w:szCs w:val="24"/>
        </w:rPr>
        <w:t>etterretning</w:t>
      </w:r>
      <w:r w:rsidR="001C1C52">
        <w:rPr>
          <w:rFonts w:ascii="Tahoma" w:hAnsi="Tahoma" w:cs="Tahoma"/>
          <w:sz w:val="24"/>
          <w:szCs w:val="24"/>
        </w:rPr>
        <w:t>.</w:t>
      </w:r>
    </w:p>
    <w:p w:rsidR="00516FCF" w:rsidRDefault="00516FCF" w:rsidP="00677612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Strømpris for 3. kvartal 2013 har vært eksklusive fastbeløp og nettleie:</w:t>
      </w:r>
    </w:p>
    <w:p w:rsidR="00516FCF" w:rsidRDefault="00516FCF" w:rsidP="00516FCF">
      <w:pPr>
        <w:pStyle w:val="Listeavsnitt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Fra 01.07</w:t>
      </w:r>
      <w:r>
        <w:rPr>
          <w:rFonts w:ascii="Tahoma" w:hAnsi="Tahoma" w:cs="Tahoma"/>
          <w:sz w:val="24"/>
          <w:szCs w:val="24"/>
        </w:rPr>
        <w:tab/>
        <w:t>40,15 øre/</w:t>
      </w:r>
      <w:proofErr w:type="spellStart"/>
      <w:r>
        <w:rPr>
          <w:rFonts w:ascii="Tahoma" w:hAnsi="Tahoma" w:cs="Tahoma"/>
          <w:sz w:val="24"/>
          <w:szCs w:val="24"/>
        </w:rPr>
        <w:t>kwh</w:t>
      </w:r>
      <w:proofErr w:type="spellEnd"/>
    </w:p>
    <w:p w:rsidR="00516FCF" w:rsidRDefault="00516FCF" w:rsidP="00516FCF">
      <w:pPr>
        <w:pStyle w:val="Listeavsnitt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Fra 29.07</w:t>
      </w:r>
      <w:r>
        <w:rPr>
          <w:rFonts w:ascii="Tahoma" w:hAnsi="Tahoma" w:cs="Tahoma"/>
          <w:sz w:val="24"/>
          <w:szCs w:val="24"/>
        </w:rPr>
        <w:tab/>
        <w:t>36,65 øre/</w:t>
      </w:r>
      <w:proofErr w:type="spellStart"/>
      <w:r>
        <w:rPr>
          <w:rFonts w:ascii="Tahoma" w:hAnsi="Tahoma" w:cs="Tahoma"/>
          <w:sz w:val="24"/>
          <w:szCs w:val="24"/>
        </w:rPr>
        <w:t>kwh</w:t>
      </w:r>
      <w:proofErr w:type="spellEnd"/>
    </w:p>
    <w:p w:rsidR="001C1C52" w:rsidRDefault="00516FCF" w:rsidP="00516FCF">
      <w:pPr>
        <w:pStyle w:val="Listeavsnitt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Fra 07.10</w:t>
      </w:r>
      <w:r>
        <w:rPr>
          <w:rFonts w:ascii="Tahoma" w:hAnsi="Tahoma" w:cs="Tahoma"/>
          <w:sz w:val="24"/>
          <w:szCs w:val="24"/>
        </w:rPr>
        <w:tab/>
        <w:t>37,65 øre/</w:t>
      </w:r>
      <w:proofErr w:type="spellStart"/>
      <w:r>
        <w:rPr>
          <w:rFonts w:ascii="Tahoma" w:hAnsi="Tahoma" w:cs="Tahoma"/>
          <w:sz w:val="24"/>
          <w:szCs w:val="24"/>
        </w:rPr>
        <w:t>kwh</w:t>
      </w:r>
      <w:proofErr w:type="spellEnd"/>
    </w:p>
    <w:p w:rsidR="0044384D" w:rsidRPr="00516FCF" w:rsidRDefault="0044384D" w:rsidP="0044384D">
      <w:pPr>
        <w:pStyle w:val="Listeavsnitt"/>
        <w:ind w:left="2136"/>
        <w:rPr>
          <w:rFonts w:ascii="Tahoma" w:hAnsi="Tahoma" w:cs="Tahoma"/>
          <w:sz w:val="24"/>
          <w:szCs w:val="24"/>
        </w:rPr>
      </w:pPr>
    </w:p>
    <w:p w:rsidR="001C1C52" w:rsidRDefault="001C1C52" w:rsidP="00516FCF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Info om prøving</w:t>
      </w:r>
      <w:r w:rsidR="00516FCF">
        <w:rPr>
          <w:rFonts w:ascii="Tahoma" w:hAnsi="Tahoma" w:cs="Tahoma"/>
          <w:sz w:val="24"/>
          <w:szCs w:val="24"/>
        </w:rPr>
        <w:t xml:space="preserve"> av forkjøpsrett til andel nr. 19</w:t>
      </w:r>
      <w:r>
        <w:rPr>
          <w:rFonts w:ascii="Tahoma" w:hAnsi="Tahoma" w:cs="Tahoma"/>
          <w:sz w:val="24"/>
          <w:szCs w:val="24"/>
        </w:rPr>
        <w:t xml:space="preserve">. Tas til </w:t>
      </w:r>
      <w:r w:rsidR="00250648">
        <w:rPr>
          <w:rFonts w:ascii="Tahoma" w:hAnsi="Tahoma" w:cs="Tahoma"/>
          <w:sz w:val="24"/>
          <w:szCs w:val="24"/>
        </w:rPr>
        <w:t>etterretning</w:t>
      </w:r>
      <w:r>
        <w:rPr>
          <w:rFonts w:ascii="Tahoma" w:hAnsi="Tahoma" w:cs="Tahoma"/>
          <w:sz w:val="24"/>
          <w:szCs w:val="24"/>
        </w:rPr>
        <w:t>.</w:t>
      </w:r>
    </w:p>
    <w:p w:rsidR="0044384D" w:rsidRPr="00516FCF" w:rsidRDefault="0044384D" w:rsidP="0044384D">
      <w:pPr>
        <w:pStyle w:val="Listeavsnitt"/>
        <w:rPr>
          <w:rFonts w:ascii="Tahoma" w:hAnsi="Tahoma" w:cs="Tahoma"/>
          <w:sz w:val="24"/>
          <w:szCs w:val="24"/>
        </w:rPr>
      </w:pPr>
    </w:p>
    <w:p w:rsidR="00250648" w:rsidRPr="0044384D" w:rsidRDefault="00516FCF" w:rsidP="00250648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Batteri til røykvarsler</w:t>
      </w:r>
      <w:r w:rsidR="00250648">
        <w:rPr>
          <w:rFonts w:ascii="Tahoma" w:hAnsi="Tahoma" w:cs="Tahoma"/>
          <w:sz w:val="24"/>
          <w:szCs w:val="24"/>
        </w:rPr>
        <w:t>e</w:t>
      </w:r>
      <w:r>
        <w:rPr>
          <w:rFonts w:ascii="Tahoma" w:hAnsi="Tahoma" w:cs="Tahoma"/>
          <w:sz w:val="24"/>
          <w:szCs w:val="24"/>
        </w:rPr>
        <w:t xml:space="preserve"> i 2-mannsboligene</w:t>
      </w:r>
      <w:r w:rsidR="00250648">
        <w:rPr>
          <w:rFonts w:ascii="Tahoma" w:hAnsi="Tahoma" w:cs="Tahoma"/>
          <w:sz w:val="24"/>
          <w:szCs w:val="24"/>
        </w:rPr>
        <w:t xml:space="preserve"> (3 stk. pr. boenhet</w:t>
      </w:r>
      <w:r w:rsidR="004A1F43">
        <w:rPr>
          <w:rFonts w:ascii="Tahoma" w:hAnsi="Tahoma" w:cs="Tahoma"/>
          <w:sz w:val="24"/>
          <w:szCs w:val="24"/>
        </w:rPr>
        <w:t>)</w:t>
      </w:r>
      <w:r w:rsidR="00250648">
        <w:rPr>
          <w:rFonts w:ascii="Tahoma" w:hAnsi="Tahoma" w:cs="Tahoma"/>
          <w:sz w:val="24"/>
          <w:szCs w:val="24"/>
        </w:rPr>
        <w:t xml:space="preserve"> og E-blokka </w:t>
      </w:r>
      <w:r w:rsidR="004A1F43">
        <w:rPr>
          <w:rFonts w:ascii="Tahoma" w:hAnsi="Tahoma" w:cs="Tahoma"/>
          <w:sz w:val="24"/>
          <w:szCs w:val="24"/>
        </w:rPr>
        <w:t xml:space="preserve">(1 stk. pr. boenhet) </w:t>
      </w:r>
      <w:r w:rsidR="00250648">
        <w:rPr>
          <w:rFonts w:ascii="Tahoma" w:hAnsi="Tahoma" w:cs="Tahoma"/>
          <w:sz w:val="24"/>
          <w:szCs w:val="24"/>
        </w:rPr>
        <w:t>er bestilt</w:t>
      </w:r>
      <w:r w:rsidR="00B06C70">
        <w:rPr>
          <w:rFonts w:ascii="Tahoma" w:hAnsi="Tahoma" w:cs="Tahoma"/>
          <w:sz w:val="24"/>
          <w:szCs w:val="24"/>
        </w:rPr>
        <w:t xml:space="preserve"> hos</w:t>
      </w:r>
      <w:r w:rsidR="004A1F43">
        <w:rPr>
          <w:rFonts w:ascii="Tahoma" w:hAnsi="Tahoma" w:cs="Tahoma"/>
          <w:sz w:val="24"/>
          <w:szCs w:val="24"/>
        </w:rPr>
        <w:t xml:space="preserve"> Tobb</w:t>
      </w:r>
      <w:r>
        <w:rPr>
          <w:rFonts w:ascii="Tahoma" w:hAnsi="Tahoma" w:cs="Tahoma"/>
          <w:sz w:val="24"/>
          <w:szCs w:val="24"/>
        </w:rPr>
        <w:t>.</w:t>
      </w:r>
    </w:p>
    <w:p w:rsidR="003F4214" w:rsidRDefault="003F4214" w:rsidP="00677612">
      <w:pPr>
        <w:rPr>
          <w:rFonts w:ascii="Tahoma" w:hAnsi="Tahoma" w:cs="Tahoma"/>
          <w:sz w:val="24"/>
          <w:szCs w:val="24"/>
        </w:rPr>
      </w:pPr>
    </w:p>
    <w:p w:rsidR="00F23A38" w:rsidRPr="003F4214" w:rsidRDefault="00F23A38" w:rsidP="00677612">
      <w:pPr>
        <w:rPr>
          <w:rFonts w:ascii="Tahoma" w:hAnsi="Tahoma" w:cs="Tahoma"/>
          <w:b/>
          <w:sz w:val="24"/>
          <w:szCs w:val="24"/>
        </w:rPr>
      </w:pPr>
      <w:r w:rsidRPr="003F4214">
        <w:rPr>
          <w:rFonts w:ascii="Tahoma" w:hAnsi="Tahoma" w:cs="Tahoma"/>
          <w:b/>
          <w:sz w:val="24"/>
          <w:szCs w:val="24"/>
        </w:rPr>
        <w:t>Sak 2013/</w:t>
      </w:r>
      <w:r w:rsidR="00516FCF">
        <w:rPr>
          <w:rFonts w:ascii="Tahoma" w:hAnsi="Tahoma" w:cs="Tahoma"/>
          <w:b/>
          <w:sz w:val="24"/>
          <w:szCs w:val="24"/>
        </w:rPr>
        <w:t>54</w:t>
      </w:r>
      <w:r w:rsidR="00274C22" w:rsidRPr="003F4214">
        <w:rPr>
          <w:rFonts w:ascii="Tahoma" w:hAnsi="Tahoma" w:cs="Tahoma"/>
          <w:b/>
          <w:sz w:val="24"/>
          <w:szCs w:val="24"/>
        </w:rPr>
        <w:tab/>
        <w:t>HMS</w:t>
      </w:r>
      <w:r w:rsidR="00677612" w:rsidRPr="003F4214">
        <w:rPr>
          <w:rFonts w:ascii="Tahoma" w:hAnsi="Tahoma" w:cs="Tahoma"/>
          <w:b/>
          <w:sz w:val="24"/>
          <w:szCs w:val="24"/>
        </w:rPr>
        <w:tab/>
      </w:r>
    </w:p>
    <w:p w:rsidR="00FA0027" w:rsidRDefault="00FA0027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Leder orienterer om at han har gjennomgått </w:t>
      </w:r>
      <w:r w:rsidR="00516FCF">
        <w:rPr>
          <w:rFonts w:ascii="Tahoma" w:hAnsi="Tahoma" w:cs="Tahoma"/>
          <w:sz w:val="24"/>
          <w:szCs w:val="24"/>
        </w:rPr>
        <w:t>lekeplassen. Han har også gjennomgått utearealer i borettslaget.</w:t>
      </w:r>
    </w:p>
    <w:p w:rsidR="00FA0027" w:rsidRPr="00FA0027" w:rsidRDefault="00FA0027" w:rsidP="00F23A38">
      <w:pPr>
        <w:rPr>
          <w:rFonts w:ascii="Tahoma" w:hAnsi="Tahoma" w:cs="Tahoma"/>
          <w:sz w:val="24"/>
          <w:szCs w:val="24"/>
        </w:rPr>
      </w:pPr>
    </w:p>
    <w:p w:rsidR="00021F29" w:rsidRDefault="00015383" w:rsidP="004A1F43">
      <w:pPr>
        <w:ind w:left="2124" w:hanging="2124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2013/55</w:t>
      </w:r>
      <w:r>
        <w:rPr>
          <w:rFonts w:ascii="Tahoma" w:hAnsi="Tahoma" w:cs="Tahoma"/>
          <w:b/>
          <w:sz w:val="24"/>
          <w:szCs w:val="24"/>
        </w:rPr>
        <w:tab/>
        <w:t>Pristilbud fra Vintervoll på belysning, utebelysning og varmekabler</w:t>
      </w:r>
    </w:p>
    <w:p w:rsidR="00015383" w:rsidRDefault="00015383" w:rsidP="008608C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Borettslaget har en </w:t>
      </w:r>
      <w:r w:rsidR="00B656CF">
        <w:rPr>
          <w:rFonts w:ascii="Tahoma" w:hAnsi="Tahoma" w:cs="Tahoma"/>
          <w:sz w:val="24"/>
          <w:szCs w:val="24"/>
        </w:rPr>
        <w:t xml:space="preserve">sperret </w:t>
      </w:r>
      <w:r>
        <w:rPr>
          <w:rFonts w:ascii="Tahoma" w:hAnsi="Tahoma" w:cs="Tahoma"/>
          <w:sz w:val="24"/>
          <w:szCs w:val="24"/>
        </w:rPr>
        <w:t xml:space="preserve">konto i Sparebank 1 SMN med midler som er avsatt til </w:t>
      </w:r>
      <w:r w:rsidR="00250648">
        <w:rPr>
          <w:rFonts w:ascii="Tahoma" w:hAnsi="Tahoma" w:cs="Tahoma"/>
          <w:sz w:val="24"/>
          <w:szCs w:val="24"/>
        </w:rPr>
        <w:t xml:space="preserve">el. arbeid, belysning, </w:t>
      </w:r>
      <w:r>
        <w:rPr>
          <w:rFonts w:ascii="Tahoma" w:hAnsi="Tahoma" w:cs="Tahoma"/>
          <w:sz w:val="24"/>
          <w:szCs w:val="24"/>
        </w:rPr>
        <w:t>utebelysning</w:t>
      </w:r>
      <w:r w:rsidR="00250648">
        <w:rPr>
          <w:rFonts w:ascii="Tahoma" w:hAnsi="Tahoma" w:cs="Tahoma"/>
          <w:sz w:val="24"/>
          <w:szCs w:val="24"/>
        </w:rPr>
        <w:t xml:space="preserve"> og varmekabler</w:t>
      </w:r>
      <w:r w:rsidR="00B656CF">
        <w:rPr>
          <w:rFonts w:ascii="Tahoma" w:hAnsi="Tahoma" w:cs="Tahoma"/>
          <w:sz w:val="24"/>
          <w:szCs w:val="24"/>
        </w:rPr>
        <w:t xml:space="preserve"> på ca. kr. 210 000,-</w:t>
      </w:r>
      <w:r>
        <w:rPr>
          <w:rFonts w:ascii="Tahoma" w:hAnsi="Tahoma" w:cs="Tahoma"/>
          <w:sz w:val="24"/>
          <w:szCs w:val="24"/>
        </w:rPr>
        <w:t>. Fungerende leder har også undersøkt med TOBB hvor mye midler som kan tas av driftskonto for å dekke opp tilbudet i fra Vintervoll</w:t>
      </w:r>
      <w:r w:rsidR="00B656CF">
        <w:rPr>
          <w:rFonts w:ascii="Tahoma" w:hAnsi="Tahoma" w:cs="Tahoma"/>
          <w:sz w:val="24"/>
          <w:szCs w:val="24"/>
        </w:rPr>
        <w:t xml:space="preserve"> uten å øke fellesutgiftene til beboerne</w:t>
      </w:r>
      <w:r>
        <w:rPr>
          <w:rFonts w:ascii="Tahoma" w:hAnsi="Tahoma" w:cs="Tahoma"/>
          <w:sz w:val="24"/>
          <w:szCs w:val="24"/>
        </w:rPr>
        <w:t xml:space="preserve">. </w:t>
      </w:r>
      <w:r w:rsidR="00B656CF">
        <w:rPr>
          <w:rFonts w:ascii="Tahoma" w:hAnsi="Tahoma" w:cs="Tahoma"/>
          <w:sz w:val="24"/>
          <w:szCs w:val="24"/>
        </w:rPr>
        <w:t xml:space="preserve">Tobb sier at vi har midler nok til å finansiere tilbudet fra Vintervoll uten økning i fellesutgiftene. </w:t>
      </w:r>
      <w:r>
        <w:rPr>
          <w:rFonts w:ascii="Tahoma" w:hAnsi="Tahoma" w:cs="Tahoma"/>
          <w:sz w:val="24"/>
          <w:szCs w:val="24"/>
        </w:rPr>
        <w:t>Vi har</w:t>
      </w:r>
      <w:r w:rsidR="004A1F43">
        <w:rPr>
          <w:rFonts w:ascii="Tahoma" w:hAnsi="Tahoma" w:cs="Tahoma"/>
          <w:sz w:val="24"/>
          <w:szCs w:val="24"/>
        </w:rPr>
        <w:t xml:space="preserve"> pr. dags dato 50 % egenkapital</w:t>
      </w:r>
      <w:r w:rsidR="00250648">
        <w:rPr>
          <w:rFonts w:ascii="Tahoma" w:hAnsi="Tahoma" w:cs="Tahoma"/>
          <w:sz w:val="24"/>
          <w:szCs w:val="24"/>
        </w:rPr>
        <w:t>, Tobb anbefaler at borettslaget har minimum</w:t>
      </w:r>
      <w:r w:rsidR="00B656CF">
        <w:rPr>
          <w:rFonts w:ascii="Tahoma" w:hAnsi="Tahoma" w:cs="Tahoma"/>
          <w:sz w:val="24"/>
          <w:szCs w:val="24"/>
        </w:rPr>
        <w:t xml:space="preserve"> 40 % egenkapital. </w:t>
      </w:r>
      <w:r>
        <w:rPr>
          <w:rFonts w:ascii="Tahoma" w:hAnsi="Tahoma" w:cs="Tahoma"/>
          <w:sz w:val="24"/>
          <w:szCs w:val="24"/>
        </w:rPr>
        <w:t xml:space="preserve">Rammen for pristilbudet fra Vintervoll </w:t>
      </w:r>
      <w:r w:rsidR="00B656CF">
        <w:rPr>
          <w:rFonts w:ascii="Tahoma" w:hAnsi="Tahoma" w:cs="Tahoma"/>
          <w:sz w:val="24"/>
          <w:szCs w:val="24"/>
        </w:rPr>
        <w:t xml:space="preserve">er på </w:t>
      </w:r>
      <w:r>
        <w:rPr>
          <w:rFonts w:ascii="Tahoma" w:hAnsi="Tahoma" w:cs="Tahoma"/>
          <w:sz w:val="24"/>
          <w:szCs w:val="24"/>
        </w:rPr>
        <w:t>kr. 335.216,-. Det blir opp til ekstraordinær generalforsamling å gi styret fullmakt til å inngå avtale med denne rammen på borettslagets vegne.</w:t>
      </w:r>
    </w:p>
    <w:p w:rsidR="00015383" w:rsidRDefault="00015383" w:rsidP="008608CD">
      <w:pPr>
        <w:rPr>
          <w:rFonts w:ascii="Tahoma" w:hAnsi="Tahoma" w:cs="Tahoma"/>
          <w:sz w:val="24"/>
          <w:szCs w:val="24"/>
        </w:rPr>
      </w:pPr>
    </w:p>
    <w:p w:rsidR="00015383" w:rsidRDefault="00015383" w:rsidP="008608CD">
      <w:pPr>
        <w:rPr>
          <w:rFonts w:ascii="Tahoma" w:hAnsi="Tahoma" w:cs="Tahoma"/>
          <w:b/>
          <w:sz w:val="24"/>
          <w:szCs w:val="24"/>
        </w:rPr>
      </w:pPr>
      <w:r w:rsidRPr="0004598C">
        <w:rPr>
          <w:rFonts w:ascii="Tahoma" w:hAnsi="Tahoma" w:cs="Tahoma"/>
          <w:b/>
          <w:sz w:val="24"/>
          <w:szCs w:val="24"/>
        </w:rPr>
        <w:t>Sak 2013/56</w:t>
      </w:r>
      <w:r w:rsidR="0004598C" w:rsidRPr="0004598C">
        <w:rPr>
          <w:rFonts w:ascii="Tahoma" w:hAnsi="Tahoma" w:cs="Tahoma"/>
          <w:b/>
          <w:sz w:val="24"/>
          <w:szCs w:val="24"/>
        </w:rPr>
        <w:t xml:space="preserve"> Eventuelt</w:t>
      </w:r>
    </w:p>
    <w:p w:rsidR="0004598C" w:rsidRDefault="0004598C" w:rsidP="008608C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Norsk Luftambulanse ber om støtte til driften. Styret mener dette er en sak den enkelte beboer får ta stilling til, ikke borettslaget som helhet.</w:t>
      </w:r>
    </w:p>
    <w:p w:rsidR="0004598C" w:rsidRDefault="0004598C" w:rsidP="008608CD">
      <w:pPr>
        <w:rPr>
          <w:rFonts w:ascii="Tahoma" w:hAnsi="Tahoma" w:cs="Tahoma"/>
          <w:sz w:val="24"/>
          <w:szCs w:val="24"/>
        </w:rPr>
      </w:pPr>
    </w:p>
    <w:p w:rsidR="0004598C" w:rsidRPr="0004598C" w:rsidRDefault="0004598C" w:rsidP="008608CD">
      <w:pPr>
        <w:rPr>
          <w:rFonts w:ascii="Verdana" w:hAnsi="Verdana"/>
        </w:rPr>
      </w:pPr>
      <w:r>
        <w:rPr>
          <w:rFonts w:ascii="Tahoma" w:hAnsi="Tahoma" w:cs="Tahoma"/>
          <w:sz w:val="24"/>
          <w:szCs w:val="24"/>
        </w:rPr>
        <w:t>Vi har fått bekreftet fra TOBB</w:t>
      </w:r>
      <w:r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at vi har mottatt kr. 25206,5 i retur fra Istad Tekniske før konkursen i sommer.</w:t>
      </w:r>
    </w:p>
    <w:p w:rsidR="00300C64" w:rsidRPr="0004598C" w:rsidRDefault="00300C64" w:rsidP="008608CD">
      <w:pPr>
        <w:rPr>
          <w:rFonts w:ascii="Verdana" w:hAnsi="Verdana"/>
          <w:b/>
        </w:rPr>
      </w:pPr>
    </w:p>
    <w:p w:rsidR="0004598C" w:rsidRDefault="0004598C" w:rsidP="008608CD">
      <w:pPr>
        <w:rPr>
          <w:rFonts w:ascii="Verdana" w:hAnsi="Verdana"/>
        </w:rPr>
      </w:pPr>
    </w:p>
    <w:p w:rsidR="004A1F43" w:rsidRDefault="004A1F43" w:rsidP="008608CD">
      <w:pPr>
        <w:rPr>
          <w:rFonts w:ascii="Verdana" w:hAnsi="Verdana"/>
        </w:rPr>
      </w:pPr>
    </w:p>
    <w:p w:rsidR="0004598C" w:rsidRDefault="0004598C" w:rsidP="008608CD">
      <w:pPr>
        <w:rPr>
          <w:rFonts w:ascii="Verdana" w:hAnsi="Verdana"/>
        </w:rPr>
      </w:pPr>
    </w:p>
    <w:p w:rsidR="008608CD" w:rsidRDefault="008608CD" w:rsidP="008608CD">
      <w:pPr>
        <w:rPr>
          <w:rFonts w:ascii="Verdana" w:hAnsi="Verdana"/>
        </w:rPr>
      </w:pPr>
      <w:r>
        <w:rPr>
          <w:rFonts w:ascii="Verdana" w:hAnsi="Verdana"/>
        </w:rPr>
        <w:t>Øystein Sandstad</w:t>
      </w:r>
      <w:r>
        <w:rPr>
          <w:rFonts w:ascii="Verdana" w:hAnsi="Verdana"/>
        </w:rPr>
        <w:tab/>
        <w:t>(</w:t>
      </w:r>
      <w:r w:rsidR="00A17D5D">
        <w:rPr>
          <w:rFonts w:ascii="Verdana" w:hAnsi="Verdana"/>
        </w:rPr>
        <w:t xml:space="preserve">fungerende </w:t>
      </w:r>
      <w:r>
        <w:rPr>
          <w:rFonts w:ascii="Verdana" w:hAnsi="Verdana"/>
        </w:rPr>
        <w:t>leder)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A17D5D">
        <w:rPr>
          <w:rFonts w:ascii="Verdana" w:hAnsi="Verdana"/>
        </w:rPr>
        <w:tab/>
      </w:r>
      <w:r w:rsidR="00A17D5D">
        <w:rPr>
          <w:rFonts w:ascii="Verdana" w:hAnsi="Verdana"/>
        </w:rPr>
        <w:tab/>
        <w:t>Hans Vang</w:t>
      </w:r>
    </w:p>
    <w:p w:rsidR="008608CD" w:rsidRDefault="008608CD" w:rsidP="008608CD">
      <w:pPr>
        <w:rPr>
          <w:rFonts w:ascii="Verdana" w:hAnsi="Verdana"/>
        </w:rPr>
      </w:pPr>
    </w:p>
    <w:p w:rsidR="008608CD" w:rsidRDefault="008608CD" w:rsidP="008608CD">
      <w:pPr>
        <w:rPr>
          <w:rFonts w:ascii="Verdana" w:hAnsi="Verdana"/>
        </w:rPr>
      </w:pPr>
    </w:p>
    <w:p w:rsidR="008608CD" w:rsidRDefault="008608CD" w:rsidP="008608CD">
      <w:pPr>
        <w:rPr>
          <w:rFonts w:ascii="Verdana" w:hAnsi="Verdana"/>
        </w:rPr>
      </w:pPr>
    </w:p>
    <w:p w:rsidR="007D6528" w:rsidRDefault="00A17D5D" w:rsidP="008608CD">
      <w:pPr>
        <w:rPr>
          <w:rFonts w:ascii="Verdana" w:hAnsi="Verdana"/>
        </w:rPr>
      </w:pPr>
      <w:r>
        <w:rPr>
          <w:rFonts w:ascii="Verdana" w:hAnsi="Verdana"/>
        </w:rPr>
        <w:t>Henrik Sesseng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8608CD">
        <w:rPr>
          <w:rFonts w:ascii="Verdana" w:hAnsi="Verdana"/>
        </w:rPr>
        <w:tab/>
      </w:r>
      <w:r w:rsidR="008608CD">
        <w:rPr>
          <w:rFonts w:ascii="Verdana" w:hAnsi="Verdana"/>
        </w:rPr>
        <w:tab/>
      </w:r>
      <w:r w:rsidR="007D6528">
        <w:rPr>
          <w:rFonts w:ascii="Verdana" w:hAnsi="Verdana"/>
        </w:rPr>
        <w:t>Stian Aanes</w:t>
      </w:r>
    </w:p>
    <w:p w:rsidR="007D6528" w:rsidRDefault="007D6528" w:rsidP="008608CD">
      <w:pPr>
        <w:rPr>
          <w:rFonts w:ascii="Verdana" w:hAnsi="Verdana"/>
        </w:rPr>
      </w:pPr>
    </w:p>
    <w:p w:rsidR="007D6528" w:rsidRDefault="007D6528" w:rsidP="008608CD">
      <w:pPr>
        <w:rPr>
          <w:rFonts w:ascii="Verdana" w:hAnsi="Verdana"/>
        </w:rPr>
      </w:pPr>
    </w:p>
    <w:p w:rsidR="007D6528" w:rsidRDefault="007D6528" w:rsidP="007D6528">
      <w:pPr>
        <w:rPr>
          <w:rFonts w:ascii="Verdana" w:hAnsi="Verdana"/>
        </w:rPr>
      </w:pPr>
    </w:p>
    <w:p w:rsidR="00F23A38" w:rsidRDefault="007D6528" w:rsidP="007D6528">
      <w:pPr>
        <w:rPr>
          <w:rFonts w:ascii="Tahoma" w:hAnsi="Tahoma" w:cs="Tahoma"/>
          <w:b/>
          <w:sz w:val="24"/>
          <w:szCs w:val="24"/>
        </w:rPr>
      </w:pPr>
      <w:r>
        <w:rPr>
          <w:rFonts w:ascii="Verdana" w:hAnsi="Verdana"/>
        </w:rPr>
        <w:t>Anne Sofie Lange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8608CD">
        <w:rPr>
          <w:rFonts w:ascii="Verdana" w:hAnsi="Verdana"/>
        </w:rPr>
        <w:t xml:space="preserve">Egil </w:t>
      </w:r>
      <w:proofErr w:type="spellStart"/>
      <w:r w:rsidR="008608CD">
        <w:rPr>
          <w:rFonts w:ascii="Verdana" w:hAnsi="Verdana"/>
        </w:rPr>
        <w:t>Grislingås</w:t>
      </w:r>
      <w:proofErr w:type="spellEnd"/>
      <w:r w:rsidR="00A17D5D">
        <w:rPr>
          <w:rFonts w:ascii="Verdana" w:hAnsi="Verdana"/>
        </w:rPr>
        <w:t xml:space="preserve"> (1.vara)</w:t>
      </w:r>
    </w:p>
    <w:p w:rsidR="00F23A38" w:rsidRPr="00266ABC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3F03D6" w:rsidRDefault="003F03D6"/>
    <w:sectPr w:rsidR="003F03D6" w:rsidSect="00250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3BA4654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1434CD8"/>
    <w:multiLevelType w:val="hybridMultilevel"/>
    <w:tmpl w:val="D9F2D64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92D69"/>
    <w:multiLevelType w:val="hybridMultilevel"/>
    <w:tmpl w:val="96407E6E"/>
    <w:lvl w:ilvl="0" w:tplc="D742B4BA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B7C2D"/>
    <w:multiLevelType w:val="hybridMultilevel"/>
    <w:tmpl w:val="39CE17C6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617625C5"/>
    <w:multiLevelType w:val="hybridMultilevel"/>
    <w:tmpl w:val="E91A2E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292DF7"/>
    <w:multiLevelType w:val="hybridMultilevel"/>
    <w:tmpl w:val="CA804234"/>
    <w:lvl w:ilvl="0" w:tplc="041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6D9A7F39"/>
    <w:multiLevelType w:val="hybridMultilevel"/>
    <w:tmpl w:val="9550A6D0"/>
    <w:lvl w:ilvl="0" w:tplc="1B32BDE6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3D460A"/>
    <w:multiLevelType w:val="hybridMultilevel"/>
    <w:tmpl w:val="52AE45C8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A38"/>
    <w:rsid w:val="00015383"/>
    <w:rsid w:val="00021F29"/>
    <w:rsid w:val="0004598C"/>
    <w:rsid w:val="00074843"/>
    <w:rsid w:val="000A4D35"/>
    <w:rsid w:val="000B74EF"/>
    <w:rsid w:val="00125463"/>
    <w:rsid w:val="00147D9C"/>
    <w:rsid w:val="001508BD"/>
    <w:rsid w:val="001809FB"/>
    <w:rsid w:val="001C1C52"/>
    <w:rsid w:val="001F1B64"/>
    <w:rsid w:val="00211984"/>
    <w:rsid w:val="00224B22"/>
    <w:rsid w:val="00250648"/>
    <w:rsid w:val="00274C22"/>
    <w:rsid w:val="00285A70"/>
    <w:rsid w:val="002B2825"/>
    <w:rsid w:val="00300C64"/>
    <w:rsid w:val="00371E31"/>
    <w:rsid w:val="0039632F"/>
    <w:rsid w:val="003F03D6"/>
    <w:rsid w:val="003F4214"/>
    <w:rsid w:val="003F7FDB"/>
    <w:rsid w:val="0044384D"/>
    <w:rsid w:val="00491944"/>
    <w:rsid w:val="004A1F43"/>
    <w:rsid w:val="0050146E"/>
    <w:rsid w:val="00511F36"/>
    <w:rsid w:val="00516BB6"/>
    <w:rsid w:val="00516FCF"/>
    <w:rsid w:val="00537E81"/>
    <w:rsid w:val="00591FF6"/>
    <w:rsid w:val="005C52F7"/>
    <w:rsid w:val="006001BE"/>
    <w:rsid w:val="00677612"/>
    <w:rsid w:val="006B78A7"/>
    <w:rsid w:val="006C61D7"/>
    <w:rsid w:val="00725B4E"/>
    <w:rsid w:val="0073522F"/>
    <w:rsid w:val="007B1799"/>
    <w:rsid w:val="007C7284"/>
    <w:rsid w:val="007D6528"/>
    <w:rsid w:val="007E57CC"/>
    <w:rsid w:val="008608CD"/>
    <w:rsid w:val="008964A2"/>
    <w:rsid w:val="008D0563"/>
    <w:rsid w:val="009136F9"/>
    <w:rsid w:val="00956739"/>
    <w:rsid w:val="009A048F"/>
    <w:rsid w:val="009A773E"/>
    <w:rsid w:val="009C2DB8"/>
    <w:rsid w:val="009E4D64"/>
    <w:rsid w:val="00A15A72"/>
    <w:rsid w:val="00A17D5D"/>
    <w:rsid w:val="00A73753"/>
    <w:rsid w:val="00A93DE2"/>
    <w:rsid w:val="00AB72DE"/>
    <w:rsid w:val="00AC1885"/>
    <w:rsid w:val="00AD5A17"/>
    <w:rsid w:val="00B06C70"/>
    <w:rsid w:val="00B52B5B"/>
    <w:rsid w:val="00B656CF"/>
    <w:rsid w:val="00B948B2"/>
    <w:rsid w:val="00BB2006"/>
    <w:rsid w:val="00BD6272"/>
    <w:rsid w:val="00C007A9"/>
    <w:rsid w:val="00C156AD"/>
    <w:rsid w:val="00C24DC8"/>
    <w:rsid w:val="00C90C6D"/>
    <w:rsid w:val="00CF32C2"/>
    <w:rsid w:val="00D02003"/>
    <w:rsid w:val="00D70C1E"/>
    <w:rsid w:val="00D85E33"/>
    <w:rsid w:val="00DB018E"/>
    <w:rsid w:val="00DB0325"/>
    <w:rsid w:val="00DC60CC"/>
    <w:rsid w:val="00DE4152"/>
    <w:rsid w:val="00DF163B"/>
    <w:rsid w:val="00E51C33"/>
    <w:rsid w:val="00EF597D"/>
    <w:rsid w:val="00F04948"/>
    <w:rsid w:val="00F23A38"/>
    <w:rsid w:val="00F347B7"/>
    <w:rsid w:val="00F371C4"/>
    <w:rsid w:val="00F648EC"/>
    <w:rsid w:val="00FA0027"/>
    <w:rsid w:val="00FC56AD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9F6A3-1CA6-468D-882E-C6D78C48D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Øystein Sandstad</cp:lastModifiedBy>
  <cp:revision>2</cp:revision>
  <cp:lastPrinted>2013-05-24T14:37:00Z</cp:lastPrinted>
  <dcterms:created xsi:type="dcterms:W3CDTF">2013-11-12T14:31:00Z</dcterms:created>
  <dcterms:modified xsi:type="dcterms:W3CDTF">2013-11-12T14:31:00Z</dcterms:modified>
</cp:coreProperties>
</file>