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23A38" w:rsidRDefault="00F23A38" w:rsidP="00F23A38">
      <w:pPr>
        <w:rPr>
          <w:rFonts w:ascii="Tahoma" w:hAnsi="Tahoma" w:cs="Tahoma"/>
          <w:b/>
          <w:sz w:val="28"/>
          <w:szCs w:val="28"/>
        </w:rPr>
      </w:pPr>
      <w:r>
        <w:rPr>
          <w:rFonts w:ascii="Tahoma" w:hAnsi="Tahoma" w:cs="Tahoma"/>
          <w:b/>
          <w:sz w:val="28"/>
          <w:szCs w:val="28"/>
        </w:rPr>
        <w:t>Borettslaget Idyll</w:t>
      </w:r>
    </w:p>
    <w:p w:rsidR="00F23A38" w:rsidRDefault="00F23A38" w:rsidP="00F23A38">
      <w:pPr>
        <w:rPr>
          <w:rFonts w:ascii="Tahoma" w:hAnsi="Tahoma" w:cs="Tahoma"/>
          <w:sz w:val="24"/>
          <w:szCs w:val="24"/>
        </w:rPr>
      </w:pPr>
    </w:p>
    <w:p w:rsidR="00F23A38" w:rsidRDefault="001F1B64" w:rsidP="00F23A38">
      <w:pPr>
        <w:rPr>
          <w:rFonts w:ascii="Tahoma" w:hAnsi="Tahoma" w:cs="Tahoma"/>
          <w:sz w:val="24"/>
          <w:szCs w:val="24"/>
        </w:rPr>
      </w:pPr>
      <w:r>
        <w:rPr>
          <w:rFonts w:ascii="Tahoma" w:hAnsi="Tahoma" w:cs="Tahoma"/>
          <w:sz w:val="24"/>
          <w:szCs w:val="24"/>
        </w:rPr>
        <w:t>Tilstede</w:t>
      </w:r>
      <w:r w:rsidR="00F23A38">
        <w:rPr>
          <w:rFonts w:ascii="Tahoma" w:hAnsi="Tahoma" w:cs="Tahoma"/>
          <w:sz w:val="24"/>
          <w:szCs w:val="24"/>
        </w:rPr>
        <w:t>:</w:t>
      </w:r>
    </w:p>
    <w:p w:rsidR="00F23A38" w:rsidRDefault="00F23A38" w:rsidP="00F23A38">
      <w:pPr>
        <w:rPr>
          <w:rFonts w:ascii="Tahoma" w:hAnsi="Tahoma" w:cs="Tahoma"/>
          <w:sz w:val="24"/>
          <w:szCs w:val="24"/>
        </w:rPr>
      </w:pPr>
      <w:r w:rsidRPr="00266ABC">
        <w:rPr>
          <w:rFonts w:ascii="Tahoma" w:hAnsi="Tahoma" w:cs="Tahoma"/>
          <w:sz w:val="24"/>
          <w:szCs w:val="24"/>
        </w:rPr>
        <w:t>Øystein Sandstad</w:t>
      </w:r>
      <w:r w:rsidR="00A17D5D">
        <w:rPr>
          <w:rFonts w:ascii="Tahoma" w:hAnsi="Tahoma" w:cs="Tahoma"/>
          <w:sz w:val="24"/>
          <w:szCs w:val="24"/>
        </w:rPr>
        <w:t xml:space="preserve"> (fungerende leder)</w:t>
      </w:r>
    </w:p>
    <w:p w:rsidR="00F23A38" w:rsidRDefault="001F1B64" w:rsidP="00F23A38">
      <w:pPr>
        <w:rPr>
          <w:rFonts w:ascii="Tahoma" w:hAnsi="Tahoma" w:cs="Tahoma"/>
          <w:sz w:val="24"/>
          <w:szCs w:val="24"/>
        </w:rPr>
      </w:pPr>
      <w:r>
        <w:rPr>
          <w:rFonts w:ascii="Tahoma" w:hAnsi="Tahoma" w:cs="Tahoma"/>
          <w:sz w:val="24"/>
          <w:szCs w:val="24"/>
        </w:rPr>
        <w:t>Hans Vang</w:t>
      </w:r>
    </w:p>
    <w:p w:rsidR="00F23A38" w:rsidRDefault="001F1B64" w:rsidP="00F23A38">
      <w:pPr>
        <w:rPr>
          <w:rFonts w:ascii="Tahoma" w:hAnsi="Tahoma" w:cs="Tahoma"/>
          <w:sz w:val="24"/>
          <w:szCs w:val="24"/>
        </w:rPr>
      </w:pPr>
      <w:r>
        <w:rPr>
          <w:rFonts w:ascii="Tahoma" w:hAnsi="Tahoma" w:cs="Tahoma"/>
          <w:sz w:val="24"/>
          <w:szCs w:val="24"/>
        </w:rPr>
        <w:t xml:space="preserve">Henrik </w:t>
      </w:r>
      <w:proofErr w:type="spellStart"/>
      <w:r>
        <w:rPr>
          <w:rFonts w:ascii="Tahoma" w:hAnsi="Tahoma" w:cs="Tahoma"/>
          <w:sz w:val="24"/>
          <w:szCs w:val="24"/>
        </w:rPr>
        <w:t>Sesseng</w:t>
      </w:r>
      <w:proofErr w:type="spellEnd"/>
    </w:p>
    <w:p w:rsidR="00516BB6" w:rsidRDefault="00516BB6" w:rsidP="00F23A38">
      <w:pPr>
        <w:rPr>
          <w:rFonts w:ascii="Tahoma" w:hAnsi="Tahoma" w:cs="Tahoma"/>
          <w:sz w:val="24"/>
          <w:szCs w:val="24"/>
        </w:rPr>
      </w:pPr>
      <w:r>
        <w:rPr>
          <w:rFonts w:ascii="Tahoma" w:hAnsi="Tahoma" w:cs="Tahoma"/>
          <w:sz w:val="24"/>
          <w:szCs w:val="24"/>
        </w:rPr>
        <w:t>Stian Aanes</w:t>
      </w:r>
    </w:p>
    <w:p w:rsidR="00516BB6" w:rsidRDefault="00516BB6" w:rsidP="00F23A38">
      <w:pPr>
        <w:rPr>
          <w:rFonts w:ascii="Tahoma" w:hAnsi="Tahoma" w:cs="Tahoma"/>
          <w:sz w:val="24"/>
          <w:szCs w:val="24"/>
        </w:rPr>
      </w:pPr>
      <w:r>
        <w:rPr>
          <w:rFonts w:ascii="Tahoma" w:hAnsi="Tahoma" w:cs="Tahoma"/>
          <w:sz w:val="24"/>
          <w:szCs w:val="24"/>
        </w:rPr>
        <w:t>Anne Sofie Lange</w:t>
      </w:r>
    </w:p>
    <w:p w:rsidR="00F23A38" w:rsidRDefault="00F23A38" w:rsidP="00F23A38">
      <w:pPr>
        <w:rPr>
          <w:rFonts w:ascii="Tahoma" w:hAnsi="Tahoma" w:cs="Tahoma"/>
          <w:bCs/>
          <w:color w:val="000000"/>
          <w:sz w:val="24"/>
          <w:szCs w:val="24"/>
        </w:rPr>
      </w:pPr>
      <w:r>
        <w:rPr>
          <w:rFonts w:ascii="Tahoma" w:hAnsi="Tahoma" w:cs="Tahoma"/>
          <w:sz w:val="24"/>
          <w:szCs w:val="24"/>
        </w:rPr>
        <w:t xml:space="preserve">1.vara. Egil </w:t>
      </w:r>
      <w:proofErr w:type="spellStart"/>
      <w:r w:rsidRPr="00266ABC">
        <w:rPr>
          <w:rFonts w:ascii="Tahoma" w:hAnsi="Tahoma" w:cs="Tahoma"/>
          <w:bCs/>
          <w:color w:val="000000"/>
          <w:sz w:val="24"/>
          <w:szCs w:val="24"/>
        </w:rPr>
        <w:t>Grislingås</w:t>
      </w:r>
      <w:proofErr w:type="spellEnd"/>
    </w:p>
    <w:p w:rsidR="00677612" w:rsidRPr="00266ABC" w:rsidRDefault="00677612" w:rsidP="00F23A38">
      <w:pPr>
        <w:rPr>
          <w:rFonts w:ascii="Tahoma" w:hAnsi="Tahoma" w:cs="Tahoma"/>
          <w:sz w:val="24"/>
          <w:szCs w:val="24"/>
        </w:rPr>
      </w:pPr>
    </w:p>
    <w:p w:rsidR="00677612" w:rsidRDefault="001F1B64" w:rsidP="00677612">
      <w:pPr>
        <w:rPr>
          <w:rFonts w:ascii="Tahoma" w:hAnsi="Tahoma" w:cs="Tahoma"/>
          <w:sz w:val="24"/>
          <w:szCs w:val="24"/>
        </w:rPr>
      </w:pPr>
      <w:r>
        <w:rPr>
          <w:rFonts w:ascii="Tahoma" w:hAnsi="Tahoma" w:cs="Tahoma"/>
          <w:sz w:val="24"/>
          <w:szCs w:val="24"/>
        </w:rPr>
        <w:t xml:space="preserve">Meldt forfall: </w:t>
      </w:r>
      <w:r w:rsidR="00516BB6">
        <w:rPr>
          <w:rFonts w:ascii="Tahoma" w:hAnsi="Tahoma" w:cs="Tahoma"/>
          <w:sz w:val="24"/>
          <w:szCs w:val="24"/>
        </w:rPr>
        <w:t>Ingen</w:t>
      </w:r>
    </w:p>
    <w:p w:rsidR="00F23A38" w:rsidRDefault="00F23A38" w:rsidP="00F23A38">
      <w:pPr>
        <w:rPr>
          <w:rFonts w:ascii="Tahoma" w:hAnsi="Tahoma" w:cs="Tahoma"/>
          <w:b/>
          <w:sz w:val="28"/>
          <w:szCs w:val="28"/>
        </w:rPr>
      </w:pPr>
    </w:p>
    <w:p w:rsidR="00F23A38" w:rsidRDefault="00F23A38" w:rsidP="00F23A38">
      <w:pPr>
        <w:rPr>
          <w:rFonts w:ascii="Tahoma" w:hAnsi="Tahoma" w:cs="Tahoma"/>
          <w:b/>
          <w:sz w:val="24"/>
          <w:szCs w:val="24"/>
        </w:rPr>
      </w:pPr>
    </w:p>
    <w:p w:rsidR="00F23A38" w:rsidRDefault="00AB72DE" w:rsidP="00F23A38">
      <w:pPr>
        <w:rPr>
          <w:rFonts w:ascii="Tahoma" w:hAnsi="Tahoma" w:cs="Tahoma"/>
          <w:b/>
          <w:sz w:val="24"/>
          <w:szCs w:val="24"/>
        </w:rPr>
      </w:pPr>
      <w:r>
        <w:rPr>
          <w:rFonts w:ascii="Tahoma" w:hAnsi="Tahoma" w:cs="Tahoma"/>
          <w:b/>
          <w:sz w:val="24"/>
          <w:szCs w:val="24"/>
        </w:rPr>
        <w:t xml:space="preserve">Referat fra </w:t>
      </w:r>
      <w:r w:rsidR="00F23A38">
        <w:rPr>
          <w:rFonts w:ascii="Tahoma" w:hAnsi="Tahoma" w:cs="Tahoma"/>
          <w:b/>
          <w:sz w:val="24"/>
          <w:szCs w:val="24"/>
        </w:rPr>
        <w:t>styremøte:</w:t>
      </w:r>
    </w:p>
    <w:p w:rsidR="00F23A38" w:rsidRDefault="00F23A38" w:rsidP="00F23A38">
      <w:pPr>
        <w:rPr>
          <w:rFonts w:ascii="Tahoma" w:hAnsi="Tahoma" w:cs="Tahoma"/>
          <w:b/>
          <w:sz w:val="24"/>
          <w:szCs w:val="24"/>
        </w:rPr>
      </w:pPr>
    </w:p>
    <w:p w:rsidR="00F23A38" w:rsidRDefault="00F23A38" w:rsidP="00F23A38">
      <w:pPr>
        <w:rPr>
          <w:rFonts w:ascii="Tahoma" w:hAnsi="Tahoma" w:cs="Tahoma"/>
          <w:b/>
          <w:sz w:val="24"/>
          <w:szCs w:val="24"/>
        </w:rPr>
      </w:pPr>
      <w:r>
        <w:rPr>
          <w:rFonts w:ascii="Tahoma" w:hAnsi="Tahoma" w:cs="Tahoma"/>
          <w:b/>
          <w:sz w:val="24"/>
          <w:szCs w:val="24"/>
        </w:rPr>
        <w:t xml:space="preserve">Onsdag </w:t>
      </w:r>
      <w:r w:rsidR="00516BB6">
        <w:rPr>
          <w:rFonts w:ascii="Tahoma" w:hAnsi="Tahoma" w:cs="Tahoma"/>
          <w:b/>
          <w:sz w:val="24"/>
          <w:szCs w:val="24"/>
        </w:rPr>
        <w:t>08.10</w:t>
      </w:r>
      <w:r>
        <w:rPr>
          <w:rFonts w:ascii="Tahoma" w:hAnsi="Tahoma" w:cs="Tahoma"/>
          <w:b/>
          <w:sz w:val="24"/>
          <w:szCs w:val="24"/>
        </w:rPr>
        <w:t>.2013, klokken 19.00</w:t>
      </w:r>
    </w:p>
    <w:p w:rsidR="00F23A38" w:rsidRDefault="00F23A38" w:rsidP="00F23A38">
      <w:pPr>
        <w:rPr>
          <w:rFonts w:ascii="Tahoma" w:hAnsi="Tahoma" w:cs="Tahoma"/>
          <w:b/>
          <w:sz w:val="24"/>
          <w:szCs w:val="24"/>
        </w:rPr>
      </w:pPr>
      <w:r>
        <w:rPr>
          <w:rFonts w:ascii="Tahoma" w:hAnsi="Tahoma" w:cs="Tahoma"/>
          <w:b/>
          <w:sz w:val="24"/>
          <w:szCs w:val="24"/>
        </w:rPr>
        <w:t xml:space="preserve">Sted: leilighet </w:t>
      </w:r>
      <w:r w:rsidR="001F1B64">
        <w:rPr>
          <w:rFonts w:ascii="Tahoma" w:hAnsi="Tahoma" w:cs="Tahoma"/>
          <w:b/>
          <w:sz w:val="24"/>
          <w:szCs w:val="24"/>
        </w:rPr>
        <w:t>B101</w:t>
      </w:r>
      <w:r>
        <w:rPr>
          <w:rFonts w:ascii="Tahoma" w:hAnsi="Tahoma" w:cs="Tahoma"/>
          <w:b/>
          <w:sz w:val="24"/>
          <w:szCs w:val="24"/>
        </w:rPr>
        <w:t xml:space="preserve"> hos </w:t>
      </w:r>
      <w:r w:rsidR="001F1B64">
        <w:rPr>
          <w:rFonts w:ascii="Tahoma" w:hAnsi="Tahoma" w:cs="Tahoma"/>
          <w:b/>
          <w:sz w:val="24"/>
          <w:szCs w:val="24"/>
        </w:rPr>
        <w:t>Øystein Sandstad</w:t>
      </w:r>
    </w:p>
    <w:p w:rsidR="00F23A38" w:rsidRDefault="00F23A38" w:rsidP="00F23A38">
      <w:pPr>
        <w:rPr>
          <w:rFonts w:ascii="Tahoma" w:hAnsi="Tahoma" w:cs="Tahoma"/>
          <w:b/>
          <w:sz w:val="24"/>
          <w:szCs w:val="24"/>
        </w:rPr>
      </w:pPr>
    </w:p>
    <w:p w:rsidR="00F23A38" w:rsidRDefault="00F23A38" w:rsidP="00F23A38">
      <w:pPr>
        <w:rPr>
          <w:rFonts w:ascii="Tahoma" w:hAnsi="Tahoma" w:cs="Tahoma"/>
          <w:b/>
          <w:sz w:val="24"/>
          <w:szCs w:val="24"/>
        </w:rPr>
      </w:pPr>
    </w:p>
    <w:p w:rsidR="00F23A38" w:rsidRDefault="00F23A38" w:rsidP="00F23A38">
      <w:pPr>
        <w:rPr>
          <w:rFonts w:ascii="Tahoma" w:hAnsi="Tahoma" w:cs="Tahoma"/>
          <w:b/>
          <w:sz w:val="24"/>
          <w:szCs w:val="24"/>
        </w:rPr>
      </w:pPr>
    </w:p>
    <w:p w:rsidR="00677612" w:rsidRDefault="00F23A38" w:rsidP="00516BB6">
      <w:pPr>
        <w:rPr>
          <w:rFonts w:ascii="Tahoma" w:hAnsi="Tahoma" w:cs="Tahoma"/>
          <w:b/>
          <w:sz w:val="24"/>
          <w:szCs w:val="24"/>
        </w:rPr>
      </w:pPr>
      <w:r>
        <w:rPr>
          <w:rFonts w:ascii="Tahoma" w:hAnsi="Tahoma" w:cs="Tahoma"/>
          <w:b/>
          <w:sz w:val="24"/>
          <w:szCs w:val="24"/>
        </w:rPr>
        <w:t>Sak 2013/</w:t>
      </w:r>
      <w:r w:rsidR="00516BB6">
        <w:rPr>
          <w:rFonts w:ascii="Tahoma" w:hAnsi="Tahoma" w:cs="Tahoma"/>
          <w:b/>
          <w:sz w:val="24"/>
          <w:szCs w:val="24"/>
        </w:rPr>
        <w:t>46</w:t>
      </w:r>
      <w:r>
        <w:rPr>
          <w:rFonts w:ascii="Tahoma" w:hAnsi="Tahoma" w:cs="Tahoma"/>
          <w:b/>
          <w:sz w:val="24"/>
          <w:szCs w:val="24"/>
        </w:rPr>
        <w:tab/>
        <w:t>Leder orienterer.</w:t>
      </w:r>
    </w:p>
    <w:p w:rsidR="00516BB6" w:rsidRPr="00516BB6" w:rsidRDefault="00516BB6" w:rsidP="00516BB6">
      <w:pPr>
        <w:pStyle w:val="Listeavsnitt"/>
        <w:numPr>
          <w:ilvl w:val="0"/>
          <w:numId w:val="6"/>
        </w:numPr>
        <w:rPr>
          <w:rFonts w:ascii="Tahoma" w:hAnsi="Tahoma" w:cs="Tahoma"/>
          <w:sz w:val="24"/>
          <w:szCs w:val="24"/>
        </w:rPr>
      </w:pPr>
      <w:r>
        <w:rPr>
          <w:rFonts w:ascii="Tahoma" w:hAnsi="Tahoma" w:cs="Tahoma"/>
          <w:sz w:val="24"/>
          <w:szCs w:val="24"/>
        </w:rPr>
        <w:t>Leder la fram utkast til infoskriv til beboe</w:t>
      </w:r>
      <w:r w:rsidR="00EA529E">
        <w:rPr>
          <w:rFonts w:ascii="Tahoma" w:hAnsi="Tahoma" w:cs="Tahoma"/>
          <w:sz w:val="24"/>
          <w:szCs w:val="24"/>
        </w:rPr>
        <w:t>re og gjennomgikk dette. Infoskrivet</w:t>
      </w:r>
      <w:r>
        <w:rPr>
          <w:rFonts w:ascii="Tahoma" w:hAnsi="Tahoma" w:cs="Tahoma"/>
          <w:sz w:val="24"/>
          <w:szCs w:val="24"/>
        </w:rPr>
        <w:t xml:space="preserve"> </w:t>
      </w:r>
      <w:r w:rsidR="00EA529E">
        <w:rPr>
          <w:rFonts w:ascii="Tahoma" w:hAnsi="Tahoma" w:cs="Tahoma"/>
          <w:sz w:val="24"/>
          <w:szCs w:val="24"/>
        </w:rPr>
        <w:t>blir lagt i postkassene i løpet av helgen.</w:t>
      </w:r>
    </w:p>
    <w:p w:rsidR="00A73753" w:rsidRPr="00516BB6" w:rsidRDefault="00516BB6" w:rsidP="00516BB6">
      <w:pPr>
        <w:pStyle w:val="Listeavsnitt"/>
        <w:numPr>
          <w:ilvl w:val="0"/>
          <w:numId w:val="6"/>
        </w:numPr>
        <w:rPr>
          <w:rFonts w:ascii="Tahoma" w:hAnsi="Tahoma" w:cs="Tahoma"/>
          <w:sz w:val="24"/>
          <w:szCs w:val="24"/>
        </w:rPr>
      </w:pPr>
      <w:r>
        <w:rPr>
          <w:rFonts w:ascii="Tahoma" w:hAnsi="Tahoma" w:cs="Tahoma"/>
          <w:sz w:val="24"/>
          <w:szCs w:val="24"/>
        </w:rPr>
        <w:t xml:space="preserve">Info om åpning av dører i borettslaget under TV-aksjonen for Nasjonalforeningen for folkehelsen. Tas til </w:t>
      </w:r>
      <w:r w:rsidR="00EA529E">
        <w:rPr>
          <w:rFonts w:ascii="Tahoma" w:hAnsi="Tahoma" w:cs="Tahoma"/>
          <w:sz w:val="24"/>
          <w:szCs w:val="24"/>
        </w:rPr>
        <w:t>etterretning</w:t>
      </w:r>
      <w:r>
        <w:rPr>
          <w:rFonts w:ascii="Tahoma" w:hAnsi="Tahoma" w:cs="Tahoma"/>
          <w:sz w:val="24"/>
          <w:szCs w:val="24"/>
        </w:rPr>
        <w:t>.</w:t>
      </w:r>
    </w:p>
    <w:p w:rsidR="00A73753" w:rsidRPr="00516BB6" w:rsidRDefault="00516BB6" w:rsidP="00516BB6">
      <w:pPr>
        <w:pStyle w:val="Listeavsnitt"/>
        <w:numPr>
          <w:ilvl w:val="0"/>
          <w:numId w:val="6"/>
        </w:numPr>
        <w:rPr>
          <w:rFonts w:ascii="Tahoma" w:hAnsi="Tahoma" w:cs="Tahoma"/>
          <w:sz w:val="24"/>
          <w:szCs w:val="24"/>
        </w:rPr>
      </w:pPr>
      <w:r>
        <w:rPr>
          <w:rFonts w:ascii="Tahoma" w:hAnsi="Tahoma" w:cs="Tahoma"/>
          <w:sz w:val="24"/>
          <w:szCs w:val="24"/>
        </w:rPr>
        <w:t>Info fra TOBB at Istad Tekniske har betalt tilbake for brannvarslingsanlegg i B-blokka. Summen er 25206,5 kr.</w:t>
      </w:r>
      <w:r w:rsidR="00A73753" w:rsidRPr="00516BB6">
        <w:rPr>
          <w:rFonts w:ascii="Tahoma" w:hAnsi="Tahoma" w:cs="Tahoma"/>
          <w:sz w:val="24"/>
          <w:szCs w:val="24"/>
        </w:rPr>
        <w:t xml:space="preserve"> </w:t>
      </w:r>
    </w:p>
    <w:p w:rsidR="00F23A38" w:rsidRDefault="00516BB6" w:rsidP="00516BB6">
      <w:pPr>
        <w:pStyle w:val="Listeavsnitt"/>
        <w:numPr>
          <w:ilvl w:val="0"/>
          <w:numId w:val="6"/>
        </w:numPr>
        <w:rPr>
          <w:rFonts w:ascii="Tahoma" w:hAnsi="Tahoma" w:cs="Tahoma"/>
          <w:sz w:val="24"/>
          <w:szCs w:val="24"/>
        </w:rPr>
      </w:pPr>
      <w:r>
        <w:rPr>
          <w:rFonts w:ascii="Tahoma" w:hAnsi="Tahoma" w:cs="Tahoma"/>
          <w:sz w:val="24"/>
          <w:szCs w:val="24"/>
        </w:rPr>
        <w:t>Leder har vært på befaring med Vintervoll</w:t>
      </w:r>
      <w:r w:rsidR="00EA529E">
        <w:rPr>
          <w:rFonts w:ascii="Tahoma" w:hAnsi="Tahoma" w:cs="Tahoma"/>
          <w:sz w:val="24"/>
          <w:szCs w:val="24"/>
        </w:rPr>
        <w:t>.</w:t>
      </w:r>
      <w:r>
        <w:rPr>
          <w:rFonts w:ascii="Tahoma" w:hAnsi="Tahoma" w:cs="Tahoma"/>
          <w:sz w:val="24"/>
          <w:szCs w:val="24"/>
        </w:rPr>
        <w:t xml:space="preserve"> </w:t>
      </w:r>
      <w:r w:rsidR="00EA529E">
        <w:rPr>
          <w:rFonts w:ascii="Tahoma" w:hAnsi="Tahoma" w:cs="Tahoma"/>
          <w:sz w:val="24"/>
          <w:szCs w:val="24"/>
        </w:rPr>
        <w:t>Vintervoll vil komme med tilbud på utebelysning, samt serviceavtaler for brannvarslingsanleggene i A og B blokka.</w:t>
      </w:r>
    </w:p>
    <w:p w:rsidR="00EA529E" w:rsidRPr="00516BB6" w:rsidRDefault="00FE19F4" w:rsidP="00EA529E">
      <w:pPr>
        <w:pStyle w:val="Listeavsnitt"/>
        <w:rPr>
          <w:rFonts w:ascii="Tahoma" w:hAnsi="Tahoma" w:cs="Tahoma"/>
          <w:sz w:val="24"/>
          <w:szCs w:val="24"/>
        </w:rPr>
      </w:pPr>
      <w:r>
        <w:rPr>
          <w:rFonts w:ascii="Tahoma" w:hAnsi="Tahoma" w:cs="Tahoma"/>
          <w:sz w:val="24"/>
          <w:szCs w:val="24"/>
        </w:rPr>
        <w:t>De vil også komme med tilbud på serviceavtaler som vi er pålagt å ha i forhold til gjeldende lover og regler.</w:t>
      </w:r>
    </w:p>
    <w:p w:rsidR="00F23A38" w:rsidRDefault="00F23A38" w:rsidP="00F23A38">
      <w:pPr>
        <w:rPr>
          <w:rFonts w:ascii="Tahoma" w:hAnsi="Tahoma" w:cs="Tahoma"/>
          <w:sz w:val="24"/>
          <w:szCs w:val="24"/>
        </w:rPr>
      </w:pPr>
    </w:p>
    <w:p w:rsidR="00FE19F4" w:rsidRPr="00A73753" w:rsidRDefault="00FE19F4" w:rsidP="00F23A38">
      <w:pPr>
        <w:rPr>
          <w:rFonts w:ascii="Tahoma" w:hAnsi="Tahoma" w:cs="Tahoma"/>
          <w:sz w:val="24"/>
          <w:szCs w:val="24"/>
        </w:rPr>
      </w:pPr>
    </w:p>
    <w:p w:rsidR="00677612" w:rsidRDefault="00F23A38" w:rsidP="00F23A38">
      <w:pPr>
        <w:rPr>
          <w:rFonts w:ascii="Tahoma" w:hAnsi="Tahoma" w:cs="Tahoma"/>
          <w:b/>
          <w:sz w:val="24"/>
          <w:szCs w:val="24"/>
        </w:rPr>
      </w:pPr>
      <w:r>
        <w:rPr>
          <w:rFonts w:ascii="Tahoma" w:hAnsi="Tahoma" w:cs="Tahoma"/>
          <w:b/>
          <w:sz w:val="24"/>
          <w:szCs w:val="24"/>
        </w:rPr>
        <w:t>Sak 2013/</w:t>
      </w:r>
      <w:r w:rsidR="00516BB6">
        <w:rPr>
          <w:rFonts w:ascii="Tahoma" w:hAnsi="Tahoma" w:cs="Tahoma"/>
          <w:b/>
          <w:sz w:val="24"/>
          <w:szCs w:val="24"/>
        </w:rPr>
        <w:t>47</w:t>
      </w:r>
      <w:r w:rsidR="00516BB6">
        <w:rPr>
          <w:rFonts w:ascii="Tahoma" w:hAnsi="Tahoma" w:cs="Tahoma"/>
          <w:b/>
          <w:sz w:val="24"/>
          <w:szCs w:val="24"/>
        </w:rPr>
        <w:tab/>
        <w:t>Div. skriv fra TOBB</w:t>
      </w:r>
    </w:p>
    <w:p w:rsidR="00677612" w:rsidRPr="001C1C52" w:rsidRDefault="00677612" w:rsidP="001C1C52">
      <w:pPr>
        <w:pStyle w:val="Listeavsnitt"/>
        <w:numPr>
          <w:ilvl w:val="0"/>
          <w:numId w:val="2"/>
        </w:numPr>
        <w:rPr>
          <w:rFonts w:ascii="Tahoma" w:hAnsi="Tahoma" w:cs="Tahoma"/>
          <w:sz w:val="24"/>
          <w:szCs w:val="24"/>
        </w:rPr>
      </w:pPr>
      <w:r w:rsidRPr="001C1C52">
        <w:rPr>
          <w:rFonts w:ascii="Tahoma" w:hAnsi="Tahoma" w:cs="Tahoma"/>
          <w:sz w:val="24"/>
          <w:szCs w:val="24"/>
        </w:rPr>
        <w:t xml:space="preserve">Det </w:t>
      </w:r>
      <w:r w:rsidR="001C1C52">
        <w:rPr>
          <w:rFonts w:ascii="Tahoma" w:hAnsi="Tahoma" w:cs="Tahoma"/>
          <w:sz w:val="24"/>
          <w:szCs w:val="24"/>
        </w:rPr>
        <w:t xml:space="preserve">blir arrangert kurs på Røros. Tas til </w:t>
      </w:r>
      <w:r w:rsidR="00EA529E">
        <w:rPr>
          <w:rFonts w:ascii="Tahoma" w:hAnsi="Tahoma" w:cs="Tahoma"/>
          <w:sz w:val="24"/>
          <w:szCs w:val="24"/>
        </w:rPr>
        <w:t>etterretning</w:t>
      </w:r>
      <w:r w:rsidR="001C1C52">
        <w:rPr>
          <w:rFonts w:ascii="Tahoma" w:hAnsi="Tahoma" w:cs="Tahoma"/>
          <w:sz w:val="24"/>
          <w:szCs w:val="24"/>
        </w:rPr>
        <w:t>.</w:t>
      </w:r>
    </w:p>
    <w:p w:rsidR="001C1C52" w:rsidRDefault="001C1C52" w:rsidP="00677612">
      <w:pPr>
        <w:pStyle w:val="Listeavsnitt"/>
        <w:numPr>
          <w:ilvl w:val="0"/>
          <w:numId w:val="2"/>
        </w:numPr>
        <w:rPr>
          <w:rFonts w:ascii="Tahoma" w:hAnsi="Tahoma" w:cs="Tahoma"/>
          <w:sz w:val="24"/>
          <w:szCs w:val="24"/>
        </w:rPr>
      </w:pPr>
      <w:r>
        <w:rPr>
          <w:rFonts w:ascii="Tahoma" w:hAnsi="Tahoma" w:cs="Tahoma"/>
          <w:sz w:val="24"/>
          <w:szCs w:val="24"/>
        </w:rPr>
        <w:t xml:space="preserve">Invitasjon til stormøte i styrelederforum. Leder har ikke tid til å delta. Tas til </w:t>
      </w:r>
      <w:r w:rsidR="00EA529E">
        <w:rPr>
          <w:rFonts w:ascii="Tahoma" w:hAnsi="Tahoma" w:cs="Tahoma"/>
          <w:sz w:val="24"/>
          <w:szCs w:val="24"/>
        </w:rPr>
        <w:t>etterretning</w:t>
      </w:r>
    </w:p>
    <w:p w:rsidR="001C1C52" w:rsidRDefault="001C1C52" w:rsidP="00677612">
      <w:pPr>
        <w:pStyle w:val="Listeavsnitt"/>
        <w:numPr>
          <w:ilvl w:val="0"/>
          <w:numId w:val="2"/>
        </w:numPr>
        <w:rPr>
          <w:rFonts w:ascii="Tahoma" w:hAnsi="Tahoma" w:cs="Tahoma"/>
          <w:sz w:val="24"/>
          <w:szCs w:val="24"/>
        </w:rPr>
      </w:pPr>
      <w:r>
        <w:rPr>
          <w:rFonts w:ascii="Tahoma" w:hAnsi="Tahoma" w:cs="Tahoma"/>
          <w:sz w:val="24"/>
          <w:szCs w:val="24"/>
        </w:rPr>
        <w:t xml:space="preserve">Info om prøving av forkjøpsrett til andel nr. 50. Tas til </w:t>
      </w:r>
      <w:r w:rsidR="00EA529E">
        <w:rPr>
          <w:rFonts w:ascii="Tahoma" w:hAnsi="Tahoma" w:cs="Tahoma"/>
          <w:sz w:val="24"/>
          <w:szCs w:val="24"/>
        </w:rPr>
        <w:t>etterretning</w:t>
      </w:r>
      <w:r>
        <w:rPr>
          <w:rFonts w:ascii="Tahoma" w:hAnsi="Tahoma" w:cs="Tahoma"/>
          <w:sz w:val="24"/>
          <w:szCs w:val="24"/>
        </w:rPr>
        <w:t>.</w:t>
      </w:r>
    </w:p>
    <w:p w:rsidR="001C1C52" w:rsidRDefault="001C1C52" w:rsidP="00677612">
      <w:pPr>
        <w:pStyle w:val="Listeavsnitt"/>
        <w:numPr>
          <w:ilvl w:val="0"/>
          <w:numId w:val="2"/>
        </w:numPr>
        <w:rPr>
          <w:rFonts w:ascii="Tahoma" w:hAnsi="Tahoma" w:cs="Tahoma"/>
          <w:sz w:val="24"/>
          <w:szCs w:val="24"/>
        </w:rPr>
      </w:pPr>
      <w:r>
        <w:rPr>
          <w:rFonts w:ascii="Tahoma" w:hAnsi="Tahoma" w:cs="Tahoma"/>
          <w:sz w:val="24"/>
          <w:szCs w:val="24"/>
        </w:rPr>
        <w:t xml:space="preserve">Info om prøving av forkjøpsrett til andel nr. 3. Tas til </w:t>
      </w:r>
      <w:r w:rsidR="00EA529E">
        <w:rPr>
          <w:rFonts w:ascii="Tahoma" w:hAnsi="Tahoma" w:cs="Tahoma"/>
          <w:sz w:val="24"/>
          <w:szCs w:val="24"/>
        </w:rPr>
        <w:t>etterretning</w:t>
      </w:r>
      <w:r>
        <w:rPr>
          <w:rFonts w:ascii="Tahoma" w:hAnsi="Tahoma" w:cs="Tahoma"/>
          <w:sz w:val="24"/>
          <w:szCs w:val="24"/>
        </w:rPr>
        <w:t>.</w:t>
      </w:r>
    </w:p>
    <w:p w:rsidR="001C1C52" w:rsidRDefault="001C1C52" w:rsidP="00677612">
      <w:pPr>
        <w:pStyle w:val="Listeavsnitt"/>
        <w:numPr>
          <w:ilvl w:val="0"/>
          <w:numId w:val="2"/>
        </w:numPr>
        <w:rPr>
          <w:rFonts w:ascii="Tahoma" w:hAnsi="Tahoma" w:cs="Tahoma"/>
          <w:sz w:val="24"/>
          <w:szCs w:val="24"/>
        </w:rPr>
      </w:pPr>
      <w:r>
        <w:rPr>
          <w:rFonts w:ascii="Tahoma" w:hAnsi="Tahoma" w:cs="Tahoma"/>
          <w:sz w:val="24"/>
          <w:szCs w:val="24"/>
        </w:rPr>
        <w:t xml:space="preserve">Ny prøving av forkjøpsrett til andel nr. 50. Tas til </w:t>
      </w:r>
      <w:r w:rsidR="00EA529E">
        <w:rPr>
          <w:rFonts w:ascii="Tahoma" w:hAnsi="Tahoma" w:cs="Tahoma"/>
          <w:sz w:val="24"/>
          <w:szCs w:val="24"/>
        </w:rPr>
        <w:t>etterretning</w:t>
      </w:r>
      <w:r>
        <w:rPr>
          <w:rFonts w:ascii="Tahoma" w:hAnsi="Tahoma" w:cs="Tahoma"/>
          <w:sz w:val="24"/>
          <w:szCs w:val="24"/>
        </w:rPr>
        <w:t>.</w:t>
      </w:r>
    </w:p>
    <w:p w:rsidR="001C1C52" w:rsidRDefault="001C1C52" w:rsidP="00677612">
      <w:pPr>
        <w:pStyle w:val="Listeavsnitt"/>
        <w:numPr>
          <w:ilvl w:val="0"/>
          <w:numId w:val="2"/>
        </w:numPr>
        <w:rPr>
          <w:rFonts w:ascii="Tahoma" w:hAnsi="Tahoma" w:cs="Tahoma"/>
          <w:sz w:val="24"/>
          <w:szCs w:val="24"/>
        </w:rPr>
      </w:pPr>
      <w:r>
        <w:rPr>
          <w:rFonts w:ascii="Tahoma" w:hAnsi="Tahoma" w:cs="Tahoma"/>
          <w:sz w:val="24"/>
          <w:szCs w:val="24"/>
        </w:rPr>
        <w:t>Ingen krevde forkjøpsrett til andel nr. 50. Solgt til nye beboere.</w:t>
      </w:r>
    </w:p>
    <w:p w:rsidR="001C1C52" w:rsidRDefault="001C1C52" w:rsidP="00677612">
      <w:pPr>
        <w:pStyle w:val="Listeavsnitt"/>
        <w:numPr>
          <w:ilvl w:val="0"/>
          <w:numId w:val="2"/>
        </w:numPr>
        <w:rPr>
          <w:rFonts w:ascii="Tahoma" w:hAnsi="Tahoma" w:cs="Tahoma"/>
          <w:sz w:val="24"/>
          <w:szCs w:val="24"/>
        </w:rPr>
      </w:pPr>
      <w:r>
        <w:rPr>
          <w:rFonts w:ascii="Tahoma" w:hAnsi="Tahoma" w:cs="Tahoma"/>
          <w:sz w:val="24"/>
          <w:szCs w:val="24"/>
        </w:rPr>
        <w:t>Ingen krevde forkjøpsrett til andel nr. 3. Solgt til nye beboere</w:t>
      </w:r>
    </w:p>
    <w:p w:rsidR="00F23A38" w:rsidRDefault="001C1C52" w:rsidP="001C1C52">
      <w:pPr>
        <w:pStyle w:val="Listeavsnitt"/>
        <w:numPr>
          <w:ilvl w:val="0"/>
          <w:numId w:val="2"/>
        </w:numPr>
        <w:rPr>
          <w:rFonts w:ascii="Tahoma" w:hAnsi="Tahoma" w:cs="Tahoma"/>
          <w:sz w:val="24"/>
          <w:szCs w:val="24"/>
        </w:rPr>
      </w:pPr>
      <w:r w:rsidRPr="001C1C52">
        <w:rPr>
          <w:rFonts w:ascii="Tahoma" w:hAnsi="Tahoma" w:cs="Tahoma"/>
          <w:sz w:val="24"/>
          <w:szCs w:val="24"/>
        </w:rPr>
        <w:t xml:space="preserve">Valg av tillitsvalgte på </w:t>
      </w:r>
      <w:proofErr w:type="spellStart"/>
      <w:r w:rsidRPr="001C1C52">
        <w:rPr>
          <w:rFonts w:ascii="Tahoma" w:hAnsi="Tahoma" w:cs="Tahoma"/>
          <w:sz w:val="24"/>
          <w:szCs w:val="24"/>
        </w:rPr>
        <w:t>TOBBs</w:t>
      </w:r>
      <w:proofErr w:type="spellEnd"/>
      <w:r w:rsidRPr="001C1C52">
        <w:rPr>
          <w:rFonts w:ascii="Tahoma" w:hAnsi="Tahoma" w:cs="Tahoma"/>
          <w:sz w:val="24"/>
          <w:szCs w:val="24"/>
        </w:rPr>
        <w:t xml:space="preserve"> ordinære generalforsamling i desember. Tas til </w:t>
      </w:r>
      <w:r w:rsidR="00EA529E" w:rsidRPr="001C1C52">
        <w:rPr>
          <w:rFonts w:ascii="Tahoma" w:hAnsi="Tahoma" w:cs="Tahoma"/>
          <w:sz w:val="24"/>
          <w:szCs w:val="24"/>
        </w:rPr>
        <w:t>etterretning</w:t>
      </w:r>
      <w:r w:rsidRPr="001C1C52">
        <w:rPr>
          <w:rFonts w:ascii="Tahoma" w:hAnsi="Tahoma" w:cs="Tahoma"/>
          <w:sz w:val="24"/>
          <w:szCs w:val="24"/>
        </w:rPr>
        <w:t xml:space="preserve">. Styret vil vurdere å sende </w:t>
      </w:r>
      <w:proofErr w:type="gramStart"/>
      <w:r w:rsidRPr="001C1C52">
        <w:rPr>
          <w:rFonts w:ascii="Tahoma" w:hAnsi="Tahoma" w:cs="Tahoma"/>
          <w:sz w:val="24"/>
          <w:szCs w:val="24"/>
        </w:rPr>
        <w:t>noen</w:t>
      </w:r>
      <w:proofErr w:type="gramEnd"/>
      <w:r w:rsidRPr="001C1C52">
        <w:rPr>
          <w:rFonts w:ascii="Tahoma" w:hAnsi="Tahoma" w:cs="Tahoma"/>
          <w:sz w:val="24"/>
          <w:szCs w:val="24"/>
        </w:rPr>
        <w:t xml:space="preserve"> nærmere desember.</w:t>
      </w:r>
    </w:p>
    <w:p w:rsidR="001C1C52" w:rsidRDefault="001C1C52" w:rsidP="001C1C52">
      <w:pPr>
        <w:pStyle w:val="Listeavsnitt"/>
        <w:numPr>
          <w:ilvl w:val="0"/>
          <w:numId w:val="2"/>
        </w:numPr>
        <w:rPr>
          <w:rFonts w:ascii="Tahoma" w:hAnsi="Tahoma" w:cs="Tahoma"/>
          <w:sz w:val="24"/>
          <w:szCs w:val="24"/>
        </w:rPr>
      </w:pPr>
      <w:r>
        <w:rPr>
          <w:rFonts w:ascii="Tahoma" w:hAnsi="Tahoma" w:cs="Tahoma"/>
          <w:sz w:val="24"/>
          <w:szCs w:val="24"/>
        </w:rPr>
        <w:t xml:space="preserve">Vi har mottatt regnskapsrapport fra TOBB. Gjennomgått på styremøtet. Tas til </w:t>
      </w:r>
      <w:r w:rsidR="00EA529E">
        <w:rPr>
          <w:rFonts w:ascii="Tahoma" w:hAnsi="Tahoma" w:cs="Tahoma"/>
          <w:sz w:val="24"/>
          <w:szCs w:val="24"/>
        </w:rPr>
        <w:t>etterretning</w:t>
      </w:r>
    </w:p>
    <w:p w:rsidR="00EA529E" w:rsidRDefault="00EA529E" w:rsidP="00EA529E">
      <w:pPr>
        <w:pStyle w:val="Listeavsnitt"/>
        <w:rPr>
          <w:rFonts w:ascii="Tahoma" w:hAnsi="Tahoma" w:cs="Tahoma"/>
          <w:sz w:val="24"/>
          <w:szCs w:val="24"/>
        </w:rPr>
      </w:pPr>
    </w:p>
    <w:p w:rsidR="00EA529E" w:rsidRDefault="00EA529E" w:rsidP="00EA529E">
      <w:pPr>
        <w:pStyle w:val="Listeavsnitt"/>
        <w:rPr>
          <w:rFonts w:ascii="Tahoma" w:hAnsi="Tahoma" w:cs="Tahoma"/>
          <w:sz w:val="24"/>
          <w:szCs w:val="24"/>
        </w:rPr>
      </w:pPr>
    </w:p>
    <w:p w:rsidR="00EA529E" w:rsidRDefault="00EA529E" w:rsidP="00EA529E">
      <w:pPr>
        <w:pStyle w:val="Listeavsnitt"/>
        <w:rPr>
          <w:rFonts w:ascii="Tahoma" w:hAnsi="Tahoma" w:cs="Tahoma"/>
          <w:sz w:val="24"/>
          <w:szCs w:val="24"/>
        </w:rPr>
      </w:pPr>
    </w:p>
    <w:p w:rsidR="003F4214" w:rsidRDefault="003F4214" w:rsidP="001C1C52">
      <w:pPr>
        <w:pStyle w:val="Listeavsnitt"/>
        <w:numPr>
          <w:ilvl w:val="0"/>
          <w:numId w:val="2"/>
        </w:numPr>
        <w:rPr>
          <w:rFonts w:ascii="Tahoma" w:hAnsi="Tahoma" w:cs="Tahoma"/>
          <w:sz w:val="24"/>
          <w:szCs w:val="24"/>
        </w:rPr>
      </w:pPr>
      <w:r>
        <w:rPr>
          <w:rFonts w:ascii="Tahoma" w:hAnsi="Tahoma" w:cs="Tahoma"/>
          <w:sz w:val="24"/>
          <w:szCs w:val="24"/>
        </w:rPr>
        <w:t>Vi har mottatt driftsbudsjett</w:t>
      </w:r>
      <w:r w:rsidR="00EA529E">
        <w:rPr>
          <w:rFonts w:ascii="Tahoma" w:hAnsi="Tahoma" w:cs="Tahoma"/>
          <w:sz w:val="24"/>
          <w:szCs w:val="24"/>
        </w:rPr>
        <w:t xml:space="preserve"> for 2014 fra TOBB. Budsjettet </w:t>
      </w:r>
      <w:r>
        <w:rPr>
          <w:rFonts w:ascii="Tahoma" w:hAnsi="Tahoma" w:cs="Tahoma"/>
          <w:sz w:val="24"/>
          <w:szCs w:val="24"/>
        </w:rPr>
        <w:t xml:space="preserve">er grunnlag for endring av felleskostnader. De ulike enkelthetene i det nye budsjettet ble gjennomgått. TOBB ber styret vedta økningene i felleskostnader. Styret besluttet følgende: Felleskostnadenes driftsdel økes med 3 % generell prisstigning. Felleskostnadenes kapitaldel følger forutsetningene i budsjettet. En økning på kr. 22 på kabel/internett pr. måned ble </w:t>
      </w:r>
      <w:r w:rsidR="00960C83">
        <w:rPr>
          <w:rFonts w:ascii="Tahoma" w:hAnsi="Tahoma" w:cs="Tahoma"/>
          <w:sz w:val="24"/>
          <w:szCs w:val="24"/>
        </w:rPr>
        <w:t>vedtatt</w:t>
      </w:r>
      <w:r>
        <w:rPr>
          <w:rFonts w:ascii="Tahoma" w:hAnsi="Tahoma" w:cs="Tahoma"/>
          <w:sz w:val="24"/>
          <w:szCs w:val="24"/>
        </w:rPr>
        <w:t>.</w:t>
      </w:r>
    </w:p>
    <w:p w:rsidR="003F4214" w:rsidRPr="001C1C52" w:rsidRDefault="003F4214" w:rsidP="003F4214">
      <w:pPr>
        <w:pStyle w:val="Listeavsnitt"/>
        <w:rPr>
          <w:rFonts w:ascii="Tahoma" w:hAnsi="Tahoma" w:cs="Tahoma"/>
          <w:sz w:val="24"/>
          <w:szCs w:val="24"/>
        </w:rPr>
      </w:pPr>
    </w:p>
    <w:p w:rsidR="003F4214" w:rsidRDefault="003F4214" w:rsidP="00677612">
      <w:pPr>
        <w:rPr>
          <w:rFonts w:ascii="Tahoma" w:hAnsi="Tahoma" w:cs="Tahoma"/>
          <w:sz w:val="24"/>
          <w:szCs w:val="24"/>
        </w:rPr>
      </w:pPr>
    </w:p>
    <w:p w:rsidR="003F4214" w:rsidRDefault="003F4214" w:rsidP="00677612">
      <w:pPr>
        <w:rPr>
          <w:rFonts w:ascii="Tahoma" w:hAnsi="Tahoma" w:cs="Tahoma"/>
          <w:sz w:val="24"/>
          <w:szCs w:val="24"/>
        </w:rPr>
      </w:pPr>
    </w:p>
    <w:p w:rsidR="00F23A38" w:rsidRPr="003F4214" w:rsidRDefault="00F23A38" w:rsidP="00677612">
      <w:pPr>
        <w:rPr>
          <w:rFonts w:ascii="Tahoma" w:hAnsi="Tahoma" w:cs="Tahoma"/>
          <w:b/>
          <w:sz w:val="24"/>
          <w:szCs w:val="24"/>
        </w:rPr>
      </w:pPr>
      <w:r w:rsidRPr="003F4214">
        <w:rPr>
          <w:rFonts w:ascii="Tahoma" w:hAnsi="Tahoma" w:cs="Tahoma"/>
          <w:b/>
          <w:sz w:val="24"/>
          <w:szCs w:val="24"/>
        </w:rPr>
        <w:t>Sak 2013/</w:t>
      </w:r>
      <w:r w:rsidR="00960C83">
        <w:rPr>
          <w:rFonts w:ascii="Tahoma" w:hAnsi="Tahoma" w:cs="Tahoma"/>
          <w:b/>
          <w:sz w:val="24"/>
          <w:szCs w:val="24"/>
        </w:rPr>
        <w:t>48</w:t>
      </w:r>
      <w:r w:rsidR="00274C22" w:rsidRPr="003F4214">
        <w:rPr>
          <w:rFonts w:ascii="Tahoma" w:hAnsi="Tahoma" w:cs="Tahoma"/>
          <w:b/>
          <w:sz w:val="24"/>
          <w:szCs w:val="24"/>
        </w:rPr>
        <w:tab/>
        <w:t>HMS</w:t>
      </w:r>
      <w:r w:rsidR="00677612" w:rsidRPr="003F4214">
        <w:rPr>
          <w:rFonts w:ascii="Tahoma" w:hAnsi="Tahoma" w:cs="Tahoma"/>
          <w:b/>
          <w:sz w:val="24"/>
          <w:szCs w:val="24"/>
        </w:rPr>
        <w:tab/>
      </w:r>
    </w:p>
    <w:p w:rsidR="00F23A38" w:rsidRDefault="00FA0027" w:rsidP="00F23A38">
      <w:pPr>
        <w:rPr>
          <w:rFonts w:ascii="Tahoma" w:hAnsi="Tahoma" w:cs="Tahoma"/>
          <w:sz w:val="24"/>
          <w:szCs w:val="24"/>
        </w:rPr>
      </w:pPr>
      <w:r>
        <w:rPr>
          <w:rFonts w:ascii="Tahoma" w:hAnsi="Tahoma" w:cs="Tahoma"/>
          <w:sz w:val="24"/>
          <w:szCs w:val="24"/>
        </w:rPr>
        <w:t>Leder orienterer om at han har gjennomgått noen sjekklister i borettslaget. Det ser ut som at lekeplassen må forbedres. Vi må sette opp budsjett på utbedringen. Det kan bli aktuelt å søke TOBB om bomiljømidler til dette.</w:t>
      </w:r>
    </w:p>
    <w:p w:rsidR="00FA0027" w:rsidRDefault="00FA0027" w:rsidP="00F23A38">
      <w:pPr>
        <w:rPr>
          <w:rFonts w:ascii="Tahoma" w:hAnsi="Tahoma" w:cs="Tahoma"/>
          <w:sz w:val="24"/>
          <w:szCs w:val="24"/>
        </w:rPr>
      </w:pPr>
    </w:p>
    <w:p w:rsidR="00FA0027" w:rsidRDefault="00FA0027" w:rsidP="00F23A38">
      <w:pPr>
        <w:rPr>
          <w:rFonts w:ascii="Tahoma" w:hAnsi="Tahoma" w:cs="Tahoma"/>
          <w:sz w:val="24"/>
          <w:szCs w:val="24"/>
        </w:rPr>
      </w:pPr>
      <w:r>
        <w:rPr>
          <w:rFonts w:ascii="Tahoma" w:hAnsi="Tahoma" w:cs="Tahoma"/>
          <w:sz w:val="24"/>
          <w:szCs w:val="24"/>
        </w:rPr>
        <w:t xml:space="preserve">Kurs i HMS-programmet </w:t>
      </w:r>
      <w:proofErr w:type="spellStart"/>
      <w:r>
        <w:rPr>
          <w:rFonts w:ascii="Tahoma" w:hAnsi="Tahoma" w:cs="Tahoma"/>
          <w:sz w:val="24"/>
          <w:szCs w:val="24"/>
        </w:rPr>
        <w:t>BevarHMS</w:t>
      </w:r>
      <w:proofErr w:type="spellEnd"/>
      <w:r>
        <w:rPr>
          <w:rFonts w:ascii="Tahoma" w:hAnsi="Tahoma" w:cs="Tahoma"/>
          <w:sz w:val="24"/>
          <w:szCs w:val="24"/>
        </w:rPr>
        <w:t xml:space="preserve"> e</w:t>
      </w:r>
      <w:r w:rsidR="00FE19F4">
        <w:rPr>
          <w:rFonts w:ascii="Tahoma" w:hAnsi="Tahoma" w:cs="Tahoma"/>
          <w:sz w:val="24"/>
          <w:szCs w:val="24"/>
        </w:rPr>
        <w:t xml:space="preserve">r ikke spikret ennå, </w:t>
      </w:r>
      <w:r>
        <w:rPr>
          <w:rFonts w:ascii="Tahoma" w:hAnsi="Tahoma" w:cs="Tahoma"/>
          <w:sz w:val="24"/>
          <w:szCs w:val="24"/>
        </w:rPr>
        <w:t>men det vil bli holdt kurs i løpet av høsten</w:t>
      </w:r>
      <w:r w:rsidR="00FE19F4">
        <w:rPr>
          <w:rFonts w:ascii="Tahoma" w:hAnsi="Tahoma" w:cs="Tahoma"/>
          <w:sz w:val="24"/>
          <w:szCs w:val="24"/>
        </w:rPr>
        <w:t>/vinteren</w:t>
      </w:r>
      <w:r>
        <w:rPr>
          <w:rFonts w:ascii="Tahoma" w:hAnsi="Tahoma" w:cs="Tahoma"/>
          <w:sz w:val="24"/>
          <w:szCs w:val="24"/>
        </w:rPr>
        <w:t xml:space="preserve"> og styret kommer tilbake til hvem av styremedlemmene som vil delta.</w:t>
      </w:r>
      <w:r w:rsidR="00FE19F4">
        <w:rPr>
          <w:rFonts w:ascii="Tahoma" w:hAnsi="Tahoma" w:cs="Tahoma"/>
          <w:sz w:val="24"/>
          <w:szCs w:val="24"/>
        </w:rPr>
        <w:t xml:space="preserve"> </w:t>
      </w:r>
      <w:r w:rsidR="002D57A7">
        <w:rPr>
          <w:rFonts w:ascii="Tahoma" w:hAnsi="Tahoma" w:cs="Tahoma"/>
          <w:sz w:val="24"/>
          <w:szCs w:val="24"/>
        </w:rPr>
        <w:t>Ser ut som om det blir et kurs i løpet av februar 2014 hos Tobb.</w:t>
      </w:r>
    </w:p>
    <w:p w:rsidR="00FA0027" w:rsidRPr="00FA0027" w:rsidRDefault="00FA0027" w:rsidP="00F23A38">
      <w:pPr>
        <w:rPr>
          <w:rFonts w:ascii="Tahoma" w:hAnsi="Tahoma" w:cs="Tahoma"/>
          <w:sz w:val="24"/>
          <w:szCs w:val="24"/>
        </w:rPr>
      </w:pPr>
    </w:p>
    <w:p w:rsidR="00F23A38" w:rsidRDefault="00F23A38" w:rsidP="00F23A38">
      <w:pPr>
        <w:rPr>
          <w:rFonts w:ascii="Tahoma" w:hAnsi="Tahoma" w:cs="Tahoma"/>
          <w:b/>
          <w:sz w:val="24"/>
          <w:szCs w:val="24"/>
        </w:rPr>
      </w:pPr>
      <w:r>
        <w:rPr>
          <w:rFonts w:ascii="Tahoma" w:hAnsi="Tahoma" w:cs="Tahoma"/>
          <w:b/>
          <w:sz w:val="24"/>
          <w:szCs w:val="24"/>
        </w:rPr>
        <w:t>Sak 2013/</w:t>
      </w:r>
      <w:r w:rsidR="00FA0027">
        <w:rPr>
          <w:rFonts w:ascii="Tahoma" w:hAnsi="Tahoma" w:cs="Tahoma"/>
          <w:b/>
          <w:sz w:val="24"/>
          <w:szCs w:val="24"/>
        </w:rPr>
        <w:t>49</w:t>
      </w:r>
      <w:r w:rsidR="00274C22">
        <w:rPr>
          <w:rFonts w:ascii="Tahoma" w:hAnsi="Tahoma" w:cs="Tahoma"/>
          <w:b/>
          <w:sz w:val="24"/>
          <w:szCs w:val="24"/>
        </w:rPr>
        <w:tab/>
        <w:t>Borettslagets hjemmeside, status</w:t>
      </w:r>
    </w:p>
    <w:p w:rsidR="006B78A7" w:rsidRDefault="006B78A7" w:rsidP="00F23A38">
      <w:pPr>
        <w:rPr>
          <w:rFonts w:ascii="Tahoma" w:hAnsi="Tahoma" w:cs="Tahoma"/>
          <w:sz w:val="24"/>
          <w:szCs w:val="24"/>
        </w:rPr>
      </w:pPr>
      <w:r>
        <w:rPr>
          <w:rFonts w:ascii="Tahoma" w:hAnsi="Tahoma" w:cs="Tahoma"/>
          <w:sz w:val="24"/>
          <w:szCs w:val="24"/>
        </w:rPr>
        <w:t xml:space="preserve">Hjemmesiden er oppdatert pr. oktober med </w:t>
      </w:r>
      <w:r w:rsidR="00074843">
        <w:rPr>
          <w:rFonts w:ascii="Tahoma" w:hAnsi="Tahoma" w:cs="Tahoma"/>
          <w:sz w:val="24"/>
          <w:szCs w:val="24"/>
        </w:rPr>
        <w:t>siste referat fra styremøte blant annet. Vi har et problem med mottak av spam-mail til borettslagets e-post. Kjørsvik som drifter siden vil</w:t>
      </w:r>
      <w:r w:rsidR="002D57A7">
        <w:rPr>
          <w:rFonts w:ascii="Tahoma" w:hAnsi="Tahoma" w:cs="Tahoma"/>
          <w:sz w:val="24"/>
          <w:szCs w:val="24"/>
        </w:rPr>
        <w:t xml:space="preserve"> få oppdraget med å</w:t>
      </w:r>
      <w:r w:rsidR="00074843">
        <w:rPr>
          <w:rFonts w:ascii="Tahoma" w:hAnsi="Tahoma" w:cs="Tahoma"/>
          <w:sz w:val="24"/>
          <w:szCs w:val="24"/>
        </w:rPr>
        <w:t xml:space="preserve"> legge inn kode for å sende melding til styret for å unngå problemet.</w:t>
      </w:r>
    </w:p>
    <w:p w:rsidR="00074843" w:rsidRDefault="00074843" w:rsidP="00F23A38">
      <w:pPr>
        <w:rPr>
          <w:rFonts w:ascii="Tahoma" w:hAnsi="Tahoma" w:cs="Tahoma"/>
          <w:b/>
          <w:sz w:val="24"/>
          <w:szCs w:val="24"/>
        </w:rPr>
      </w:pPr>
    </w:p>
    <w:p w:rsidR="00537E81" w:rsidRDefault="00F23A38" w:rsidP="00074843">
      <w:pPr>
        <w:rPr>
          <w:rFonts w:ascii="Tahoma" w:hAnsi="Tahoma" w:cs="Tahoma"/>
          <w:b/>
          <w:sz w:val="24"/>
          <w:szCs w:val="24"/>
        </w:rPr>
      </w:pPr>
      <w:r>
        <w:rPr>
          <w:rFonts w:ascii="Tahoma" w:hAnsi="Tahoma" w:cs="Tahoma"/>
          <w:b/>
          <w:sz w:val="24"/>
          <w:szCs w:val="24"/>
        </w:rPr>
        <w:t>Sak 2013/</w:t>
      </w:r>
      <w:r w:rsidR="00074843">
        <w:rPr>
          <w:rFonts w:ascii="Tahoma" w:hAnsi="Tahoma" w:cs="Tahoma"/>
          <w:b/>
          <w:sz w:val="24"/>
          <w:szCs w:val="24"/>
        </w:rPr>
        <w:t>50</w:t>
      </w:r>
      <w:r>
        <w:rPr>
          <w:rFonts w:ascii="Tahoma" w:hAnsi="Tahoma" w:cs="Tahoma"/>
          <w:b/>
          <w:sz w:val="24"/>
          <w:szCs w:val="24"/>
        </w:rPr>
        <w:tab/>
      </w:r>
      <w:r w:rsidR="00537E81">
        <w:rPr>
          <w:rFonts w:ascii="Tahoma" w:hAnsi="Tahoma" w:cs="Tahoma"/>
          <w:b/>
          <w:sz w:val="24"/>
          <w:szCs w:val="24"/>
        </w:rPr>
        <w:t xml:space="preserve">Ekstraordinær </w:t>
      </w:r>
      <w:r w:rsidR="00D02003">
        <w:rPr>
          <w:rFonts w:ascii="Tahoma" w:hAnsi="Tahoma" w:cs="Tahoma"/>
          <w:b/>
          <w:sz w:val="24"/>
          <w:szCs w:val="24"/>
        </w:rPr>
        <w:t>generalforsamling</w:t>
      </w:r>
      <w:r w:rsidR="00A15A72">
        <w:rPr>
          <w:rFonts w:ascii="Tahoma" w:hAnsi="Tahoma" w:cs="Tahoma"/>
          <w:b/>
          <w:sz w:val="24"/>
          <w:szCs w:val="24"/>
        </w:rPr>
        <w:tab/>
      </w:r>
    </w:p>
    <w:p w:rsidR="00074843" w:rsidRDefault="00074843" w:rsidP="00074843">
      <w:pPr>
        <w:rPr>
          <w:rFonts w:ascii="Tahoma" w:hAnsi="Tahoma" w:cs="Tahoma"/>
          <w:sz w:val="24"/>
          <w:szCs w:val="24"/>
        </w:rPr>
      </w:pPr>
      <w:r>
        <w:rPr>
          <w:rFonts w:ascii="Tahoma" w:hAnsi="Tahoma" w:cs="Tahoma"/>
          <w:sz w:val="24"/>
          <w:szCs w:val="24"/>
        </w:rPr>
        <w:t xml:space="preserve">Styret legger opp til å avholde </w:t>
      </w:r>
      <w:r w:rsidR="009C259B">
        <w:rPr>
          <w:rFonts w:ascii="Tahoma" w:hAnsi="Tahoma" w:cs="Tahoma"/>
          <w:sz w:val="24"/>
          <w:szCs w:val="24"/>
        </w:rPr>
        <w:t>ekstraordinær</w:t>
      </w:r>
      <w:r>
        <w:rPr>
          <w:rFonts w:ascii="Tahoma" w:hAnsi="Tahoma" w:cs="Tahoma"/>
          <w:sz w:val="24"/>
          <w:szCs w:val="24"/>
        </w:rPr>
        <w:t xml:space="preserve"> generalforsamling den 05.11.2013 kl. 18. Møtested er ikke avklart ennå. Valgkomiteen jobber med alternativer til styrelederjobben. Mest sannsynlig vil det bli innstilt på en kandidat som sitter fram til ordinær generalforsamling til våren. Den ekstraordinære generalforsamlingen må også korrigere feil i valgkomiteen siden det ble gjort feil i sammensetningen på ordinær generalforsamling.</w:t>
      </w:r>
    </w:p>
    <w:p w:rsidR="00074843" w:rsidRDefault="00074843" w:rsidP="00074843">
      <w:pPr>
        <w:rPr>
          <w:rFonts w:ascii="Tahoma" w:hAnsi="Tahoma" w:cs="Tahoma"/>
          <w:sz w:val="24"/>
          <w:szCs w:val="24"/>
        </w:rPr>
      </w:pPr>
    </w:p>
    <w:p w:rsidR="00A17D5D" w:rsidRPr="00074843" w:rsidRDefault="00074843" w:rsidP="00074843">
      <w:pPr>
        <w:rPr>
          <w:rFonts w:ascii="Tahoma" w:hAnsi="Tahoma" w:cs="Tahoma"/>
          <w:sz w:val="24"/>
          <w:szCs w:val="24"/>
        </w:rPr>
      </w:pPr>
      <w:r>
        <w:rPr>
          <w:rFonts w:ascii="Tahoma" w:hAnsi="Tahoma" w:cs="Tahoma"/>
          <w:sz w:val="24"/>
          <w:szCs w:val="24"/>
        </w:rPr>
        <w:t>Styret vil også be om fullmakt til å inngå serviceavtale når det gjelder fjernvarme og brannvarslingsanlegg med ekstern leverandør. Leder opplyser at Vintervoll vil komme med tilbud.</w:t>
      </w:r>
    </w:p>
    <w:p w:rsidR="00A17D5D" w:rsidRDefault="00A17D5D" w:rsidP="00A17D5D">
      <w:pPr>
        <w:rPr>
          <w:rFonts w:ascii="Tahoma" w:hAnsi="Tahoma" w:cs="Tahoma"/>
          <w:b/>
          <w:sz w:val="24"/>
          <w:szCs w:val="24"/>
        </w:rPr>
      </w:pPr>
    </w:p>
    <w:p w:rsidR="00A17D5D" w:rsidRDefault="00A17D5D" w:rsidP="00A17D5D">
      <w:pPr>
        <w:rPr>
          <w:rFonts w:ascii="Tahoma" w:hAnsi="Tahoma" w:cs="Tahoma"/>
          <w:b/>
          <w:sz w:val="24"/>
          <w:szCs w:val="24"/>
        </w:rPr>
      </w:pPr>
    </w:p>
    <w:p w:rsidR="00A17D5D" w:rsidRDefault="00F23A38" w:rsidP="00A17D5D">
      <w:pPr>
        <w:rPr>
          <w:rFonts w:ascii="Tahoma" w:hAnsi="Tahoma" w:cs="Tahoma"/>
          <w:b/>
          <w:sz w:val="24"/>
          <w:szCs w:val="24"/>
        </w:rPr>
      </w:pPr>
      <w:r w:rsidRPr="00A17D5D">
        <w:rPr>
          <w:rFonts w:ascii="Tahoma" w:hAnsi="Tahoma" w:cs="Tahoma"/>
          <w:b/>
          <w:sz w:val="24"/>
          <w:szCs w:val="24"/>
        </w:rPr>
        <w:t>Sak 2013/</w:t>
      </w:r>
      <w:r w:rsidR="00074843">
        <w:rPr>
          <w:rFonts w:ascii="Tahoma" w:hAnsi="Tahoma" w:cs="Tahoma"/>
          <w:b/>
          <w:sz w:val="24"/>
          <w:szCs w:val="24"/>
        </w:rPr>
        <w:t>51</w:t>
      </w:r>
      <w:r w:rsidRPr="00A17D5D">
        <w:rPr>
          <w:rFonts w:ascii="Tahoma" w:hAnsi="Tahoma" w:cs="Tahoma"/>
          <w:b/>
          <w:sz w:val="24"/>
          <w:szCs w:val="24"/>
        </w:rPr>
        <w:tab/>
      </w:r>
      <w:r w:rsidR="00D02003" w:rsidRPr="00A17D5D">
        <w:rPr>
          <w:rFonts w:ascii="Tahoma" w:hAnsi="Tahoma" w:cs="Tahoma"/>
          <w:b/>
          <w:sz w:val="24"/>
          <w:szCs w:val="24"/>
        </w:rPr>
        <w:t>Eventuelt</w:t>
      </w:r>
    </w:p>
    <w:p w:rsidR="009A773E" w:rsidRPr="009A773E" w:rsidRDefault="00074843" w:rsidP="00074843">
      <w:pPr>
        <w:pStyle w:val="Listeavsnitt"/>
        <w:numPr>
          <w:ilvl w:val="0"/>
          <w:numId w:val="5"/>
        </w:numPr>
        <w:rPr>
          <w:rFonts w:ascii="Tahoma" w:hAnsi="Tahoma" w:cs="Tahoma"/>
          <w:b/>
          <w:sz w:val="24"/>
          <w:szCs w:val="24"/>
        </w:rPr>
      </w:pPr>
      <w:r>
        <w:rPr>
          <w:rFonts w:ascii="Tahoma" w:hAnsi="Tahoma" w:cs="Tahoma"/>
          <w:sz w:val="24"/>
          <w:szCs w:val="24"/>
        </w:rPr>
        <w:t xml:space="preserve">Vi har fått Jula-katalogen. Alle styremedlemmer kan benytte Jula-kortet til </w:t>
      </w:r>
      <w:r w:rsidR="009C259B">
        <w:rPr>
          <w:rFonts w:ascii="Tahoma" w:hAnsi="Tahoma" w:cs="Tahoma"/>
          <w:sz w:val="24"/>
          <w:szCs w:val="24"/>
        </w:rPr>
        <w:t xml:space="preserve">innkjøp av rekvisita/utstyr til </w:t>
      </w:r>
      <w:r>
        <w:rPr>
          <w:rFonts w:ascii="Tahoma" w:hAnsi="Tahoma" w:cs="Tahoma"/>
          <w:sz w:val="24"/>
          <w:szCs w:val="24"/>
        </w:rPr>
        <w:t>borettslaget.</w:t>
      </w:r>
    </w:p>
    <w:p w:rsidR="009A773E" w:rsidRPr="009A773E" w:rsidRDefault="009A773E" w:rsidP="00074843">
      <w:pPr>
        <w:pStyle w:val="Listeavsnitt"/>
        <w:numPr>
          <w:ilvl w:val="0"/>
          <w:numId w:val="5"/>
        </w:numPr>
        <w:rPr>
          <w:rFonts w:ascii="Tahoma" w:hAnsi="Tahoma" w:cs="Tahoma"/>
          <w:b/>
          <w:sz w:val="24"/>
          <w:szCs w:val="24"/>
        </w:rPr>
      </w:pPr>
      <w:r>
        <w:rPr>
          <w:rFonts w:ascii="Tahoma" w:hAnsi="Tahoma" w:cs="Tahoma"/>
          <w:sz w:val="24"/>
          <w:szCs w:val="24"/>
        </w:rPr>
        <w:t>Fått info fra TOBB om fordelskonseptet. Inneholder forskjellige rabatterte ordninger for borettslag knyttet til TOBB. Gjennomgang av de ulike fordelene borettslaget har.</w:t>
      </w:r>
    </w:p>
    <w:p w:rsidR="009A773E" w:rsidRPr="009A773E" w:rsidRDefault="009A773E" w:rsidP="00074843">
      <w:pPr>
        <w:pStyle w:val="Listeavsnitt"/>
        <w:numPr>
          <w:ilvl w:val="0"/>
          <w:numId w:val="5"/>
        </w:numPr>
        <w:rPr>
          <w:rFonts w:ascii="Tahoma" w:hAnsi="Tahoma" w:cs="Tahoma"/>
          <w:b/>
          <w:sz w:val="24"/>
          <w:szCs w:val="24"/>
        </w:rPr>
      </w:pPr>
      <w:r>
        <w:rPr>
          <w:rFonts w:ascii="Tahoma" w:hAnsi="Tahoma" w:cs="Tahoma"/>
          <w:sz w:val="24"/>
          <w:szCs w:val="24"/>
        </w:rPr>
        <w:t xml:space="preserve">Bestilling av container for at beboere skal kunne rydde i boligene sine. Vi må ta kontakt med f.eks. </w:t>
      </w:r>
      <w:proofErr w:type="spellStart"/>
      <w:r>
        <w:rPr>
          <w:rFonts w:ascii="Tahoma" w:hAnsi="Tahoma" w:cs="Tahoma"/>
          <w:sz w:val="24"/>
          <w:szCs w:val="24"/>
        </w:rPr>
        <w:t>Retura</w:t>
      </w:r>
      <w:proofErr w:type="spellEnd"/>
      <w:r>
        <w:rPr>
          <w:rFonts w:ascii="Tahoma" w:hAnsi="Tahoma" w:cs="Tahoma"/>
          <w:sz w:val="24"/>
          <w:szCs w:val="24"/>
        </w:rPr>
        <w:t xml:space="preserve"> om bestilling av container. Innhente pristilbud fra ulike leverandører og hvilke forutsetninger de legger til grunn.</w:t>
      </w:r>
    </w:p>
    <w:p w:rsidR="009A773E" w:rsidRPr="009A773E" w:rsidRDefault="009A773E" w:rsidP="00074843">
      <w:pPr>
        <w:pStyle w:val="Listeavsnitt"/>
        <w:numPr>
          <w:ilvl w:val="0"/>
          <w:numId w:val="5"/>
        </w:numPr>
        <w:rPr>
          <w:rFonts w:ascii="Tahoma" w:hAnsi="Tahoma" w:cs="Tahoma"/>
          <w:b/>
          <w:sz w:val="24"/>
          <w:szCs w:val="24"/>
        </w:rPr>
      </w:pPr>
      <w:r>
        <w:rPr>
          <w:rFonts w:ascii="Tahoma" w:hAnsi="Tahoma" w:cs="Tahoma"/>
          <w:sz w:val="24"/>
          <w:szCs w:val="24"/>
        </w:rPr>
        <w:t xml:space="preserve">Tilbud på PC-løsning fra Dell. Tas til </w:t>
      </w:r>
      <w:r w:rsidR="009C259B">
        <w:rPr>
          <w:rFonts w:ascii="Tahoma" w:hAnsi="Tahoma" w:cs="Tahoma"/>
          <w:sz w:val="24"/>
          <w:szCs w:val="24"/>
        </w:rPr>
        <w:t>etterretning</w:t>
      </w:r>
      <w:r>
        <w:rPr>
          <w:rFonts w:ascii="Tahoma" w:hAnsi="Tahoma" w:cs="Tahoma"/>
          <w:sz w:val="24"/>
          <w:szCs w:val="24"/>
        </w:rPr>
        <w:t>.</w:t>
      </w:r>
    </w:p>
    <w:p w:rsidR="009A773E" w:rsidRPr="009A773E" w:rsidRDefault="009A773E" w:rsidP="00074843">
      <w:pPr>
        <w:pStyle w:val="Listeavsnitt"/>
        <w:numPr>
          <w:ilvl w:val="0"/>
          <w:numId w:val="5"/>
        </w:numPr>
        <w:rPr>
          <w:rFonts w:ascii="Tahoma" w:hAnsi="Tahoma" w:cs="Tahoma"/>
          <w:b/>
          <w:sz w:val="24"/>
          <w:szCs w:val="24"/>
        </w:rPr>
      </w:pPr>
      <w:r>
        <w:rPr>
          <w:rFonts w:ascii="Tahoma" w:hAnsi="Tahoma" w:cs="Tahoma"/>
          <w:sz w:val="24"/>
          <w:szCs w:val="24"/>
        </w:rPr>
        <w:lastRenderedPageBreak/>
        <w:t xml:space="preserve">Mottatt Aktiv Lek med tilbud på ulike lekestativer. Styret vil ta opp lekeplassen på ordinær generalforsamling til våren. Det kan bli aktuelt om å søke TOBB om bomiljømidler og dessuten kontakte andre velgjørere som Gjensidigestiftelsen og Sparebankstiftelsen for </w:t>
      </w:r>
      <w:proofErr w:type="gramStart"/>
      <w:r>
        <w:rPr>
          <w:rFonts w:ascii="Tahoma" w:hAnsi="Tahoma" w:cs="Tahoma"/>
          <w:sz w:val="24"/>
          <w:szCs w:val="24"/>
        </w:rPr>
        <w:t>å</w:t>
      </w:r>
      <w:proofErr w:type="gramEnd"/>
      <w:r>
        <w:rPr>
          <w:rFonts w:ascii="Tahoma" w:hAnsi="Tahoma" w:cs="Tahoma"/>
          <w:sz w:val="24"/>
          <w:szCs w:val="24"/>
        </w:rPr>
        <w:t xml:space="preserve"> delvis dekke inn det et nytt lekeanlegg vil koste.</w:t>
      </w:r>
    </w:p>
    <w:p w:rsidR="009A773E" w:rsidRPr="009A773E" w:rsidRDefault="009A773E" w:rsidP="00074843">
      <w:pPr>
        <w:pStyle w:val="Listeavsnitt"/>
        <w:numPr>
          <w:ilvl w:val="0"/>
          <w:numId w:val="5"/>
        </w:numPr>
        <w:rPr>
          <w:rFonts w:ascii="Tahoma" w:hAnsi="Tahoma" w:cs="Tahoma"/>
          <w:b/>
          <w:sz w:val="24"/>
          <w:szCs w:val="24"/>
        </w:rPr>
      </w:pPr>
      <w:r>
        <w:rPr>
          <w:rFonts w:ascii="Tahoma" w:hAnsi="Tahoma" w:cs="Tahoma"/>
          <w:sz w:val="24"/>
          <w:szCs w:val="24"/>
        </w:rPr>
        <w:t>Rockwool informerer om seg selv. Inn</w:t>
      </w:r>
      <w:r w:rsidR="009C259B">
        <w:rPr>
          <w:rFonts w:ascii="Tahoma" w:hAnsi="Tahoma" w:cs="Tahoma"/>
          <w:sz w:val="24"/>
          <w:szCs w:val="24"/>
        </w:rPr>
        <w:t>e</w:t>
      </w:r>
      <w:r>
        <w:rPr>
          <w:rFonts w:ascii="Tahoma" w:hAnsi="Tahoma" w:cs="Tahoma"/>
          <w:sz w:val="24"/>
          <w:szCs w:val="24"/>
        </w:rPr>
        <w:t xml:space="preserve">holder kun generell info. Tas til </w:t>
      </w:r>
      <w:r w:rsidR="009C259B">
        <w:rPr>
          <w:rFonts w:ascii="Tahoma" w:hAnsi="Tahoma" w:cs="Tahoma"/>
          <w:sz w:val="24"/>
          <w:szCs w:val="24"/>
        </w:rPr>
        <w:t>etterretning</w:t>
      </w:r>
      <w:r>
        <w:rPr>
          <w:rFonts w:ascii="Tahoma" w:hAnsi="Tahoma" w:cs="Tahoma"/>
          <w:sz w:val="24"/>
          <w:szCs w:val="24"/>
        </w:rPr>
        <w:t>.</w:t>
      </w:r>
    </w:p>
    <w:p w:rsidR="00C007A9" w:rsidRPr="00C007A9" w:rsidRDefault="009A773E" w:rsidP="00074843">
      <w:pPr>
        <w:pStyle w:val="Listeavsnitt"/>
        <w:numPr>
          <w:ilvl w:val="0"/>
          <w:numId w:val="5"/>
        </w:numPr>
        <w:rPr>
          <w:rFonts w:ascii="Tahoma" w:hAnsi="Tahoma" w:cs="Tahoma"/>
          <w:b/>
          <w:sz w:val="24"/>
          <w:szCs w:val="24"/>
        </w:rPr>
      </w:pPr>
      <w:r>
        <w:rPr>
          <w:rFonts w:ascii="Tahoma" w:hAnsi="Tahoma" w:cs="Tahoma"/>
          <w:sz w:val="24"/>
          <w:szCs w:val="24"/>
        </w:rPr>
        <w:t>Beboer ønsker å kappe enkelte busker knyttet sin 2-mannsbolig. Styret legger til grunn av kun mindre busker tas av andelseier. Større trær vil måtte tas av Din Vaktmester.</w:t>
      </w:r>
    </w:p>
    <w:p w:rsidR="00C007A9" w:rsidRPr="00C007A9" w:rsidRDefault="00C007A9" w:rsidP="00074843">
      <w:pPr>
        <w:pStyle w:val="Listeavsnitt"/>
        <w:numPr>
          <w:ilvl w:val="0"/>
          <w:numId w:val="5"/>
        </w:numPr>
        <w:rPr>
          <w:rFonts w:ascii="Tahoma" w:hAnsi="Tahoma" w:cs="Tahoma"/>
          <w:b/>
          <w:sz w:val="24"/>
          <w:szCs w:val="24"/>
        </w:rPr>
      </w:pPr>
      <w:r>
        <w:rPr>
          <w:rFonts w:ascii="Tahoma" w:hAnsi="Tahoma" w:cs="Tahoma"/>
          <w:sz w:val="24"/>
          <w:szCs w:val="24"/>
        </w:rPr>
        <w:t>Buene til 2-mannsboligene går på fellesstrøm. En beboer har el-bil og lader denne på fellesstrømmen. Dermed betaler borettslaget for deres drift av bilen. Kan oppfordre til å etablere en ekstern boks for denne beboer</w:t>
      </w:r>
      <w:r w:rsidR="00C57C05">
        <w:rPr>
          <w:rFonts w:ascii="Tahoma" w:hAnsi="Tahoma" w:cs="Tahoma"/>
          <w:sz w:val="24"/>
          <w:szCs w:val="24"/>
        </w:rPr>
        <w:t xml:space="preserve"> som går på beboers private strømforbruk</w:t>
      </w:r>
      <w:r>
        <w:rPr>
          <w:rFonts w:ascii="Tahoma" w:hAnsi="Tahoma" w:cs="Tahoma"/>
          <w:sz w:val="24"/>
          <w:szCs w:val="24"/>
        </w:rPr>
        <w:t>.</w:t>
      </w:r>
    </w:p>
    <w:p w:rsidR="00C007A9" w:rsidRPr="00C007A9" w:rsidRDefault="00C007A9" w:rsidP="00C007A9">
      <w:pPr>
        <w:pStyle w:val="Listeavsnitt"/>
        <w:numPr>
          <w:ilvl w:val="0"/>
          <w:numId w:val="5"/>
        </w:numPr>
        <w:rPr>
          <w:rFonts w:ascii="Tahoma" w:hAnsi="Tahoma" w:cs="Tahoma"/>
          <w:b/>
          <w:sz w:val="24"/>
          <w:szCs w:val="24"/>
        </w:rPr>
      </w:pPr>
      <w:r>
        <w:rPr>
          <w:rFonts w:ascii="Tahoma" w:hAnsi="Tahoma" w:cs="Tahoma"/>
          <w:sz w:val="24"/>
          <w:szCs w:val="24"/>
        </w:rPr>
        <w:t xml:space="preserve">Plater buler ut i </w:t>
      </w:r>
      <w:r w:rsidR="00075ACD">
        <w:rPr>
          <w:rFonts w:ascii="Tahoma" w:hAnsi="Tahoma" w:cs="Tahoma"/>
          <w:sz w:val="24"/>
          <w:szCs w:val="24"/>
        </w:rPr>
        <w:t xml:space="preserve">en av </w:t>
      </w:r>
      <w:r>
        <w:rPr>
          <w:rFonts w:ascii="Tahoma" w:hAnsi="Tahoma" w:cs="Tahoma"/>
          <w:sz w:val="24"/>
          <w:szCs w:val="24"/>
        </w:rPr>
        <w:t xml:space="preserve">2-mannsboligene på grunn av vanngjennomtrenging. Platene er for korte og på baksiden er det isopor. Platene er kuttet for kort over panelet. Mest sannsynlig en forsikringssak siden 5-års </w:t>
      </w:r>
      <w:proofErr w:type="gramStart"/>
      <w:r>
        <w:rPr>
          <w:rFonts w:ascii="Tahoma" w:hAnsi="Tahoma" w:cs="Tahoma"/>
          <w:sz w:val="24"/>
          <w:szCs w:val="24"/>
        </w:rPr>
        <w:t>fristen</w:t>
      </w:r>
      <w:proofErr w:type="gramEnd"/>
      <w:r>
        <w:rPr>
          <w:rFonts w:ascii="Tahoma" w:hAnsi="Tahoma" w:cs="Tahoma"/>
          <w:sz w:val="24"/>
          <w:szCs w:val="24"/>
        </w:rPr>
        <w:t xml:space="preserve"> er utløpt. Styret vil ta kontakt med Gjensidige Forsikring.</w:t>
      </w:r>
    </w:p>
    <w:p w:rsidR="00C007A9" w:rsidRPr="00C007A9" w:rsidRDefault="00C007A9" w:rsidP="00C007A9">
      <w:pPr>
        <w:pStyle w:val="Listeavsnitt"/>
        <w:numPr>
          <w:ilvl w:val="0"/>
          <w:numId w:val="5"/>
        </w:numPr>
        <w:rPr>
          <w:rFonts w:ascii="Tahoma" w:hAnsi="Tahoma" w:cs="Tahoma"/>
          <w:b/>
          <w:sz w:val="24"/>
          <w:szCs w:val="24"/>
        </w:rPr>
      </w:pPr>
      <w:r>
        <w:rPr>
          <w:rFonts w:ascii="Tahoma" w:hAnsi="Tahoma" w:cs="Tahoma"/>
          <w:sz w:val="24"/>
          <w:szCs w:val="24"/>
        </w:rPr>
        <w:t>Vakttelefon for styret. Leder ønsker at styret har et eget nummer og kontortid til at beboerne kan stille spørsmål om ordinære ting. Styret vedtar at det inngås en abonnementsavtale på vakttelefon som skal gå på omgang blant styrets medlemmer.</w:t>
      </w:r>
    </w:p>
    <w:p w:rsidR="00075ACD" w:rsidRDefault="00C007A9" w:rsidP="007D6528">
      <w:pPr>
        <w:pStyle w:val="Listeavsnitt"/>
        <w:numPr>
          <w:ilvl w:val="0"/>
          <w:numId w:val="5"/>
        </w:numPr>
        <w:rPr>
          <w:rFonts w:ascii="Tahoma" w:hAnsi="Tahoma" w:cs="Tahoma"/>
          <w:sz w:val="24"/>
          <w:szCs w:val="24"/>
        </w:rPr>
      </w:pPr>
      <w:r>
        <w:rPr>
          <w:rFonts w:ascii="Tahoma" w:hAnsi="Tahoma" w:cs="Tahoma"/>
          <w:sz w:val="24"/>
          <w:szCs w:val="24"/>
        </w:rPr>
        <w:t xml:space="preserve">Vi har </w:t>
      </w:r>
      <w:r w:rsidR="00075ACD">
        <w:rPr>
          <w:rFonts w:ascii="Tahoma" w:hAnsi="Tahoma" w:cs="Tahoma"/>
          <w:sz w:val="24"/>
          <w:szCs w:val="24"/>
        </w:rPr>
        <w:t>fått informasjon</w:t>
      </w:r>
      <w:r>
        <w:rPr>
          <w:rFonts w:ascii="Tahoma" w:hAnsi="Tahoma" w:cs="Tahoma"/>
          <w:sz w:val="24"/>
          <w:szCs w:val="24"/>
        </w:rPr>
        <w:t xml:space="preserve"> fra TOBB om at</w:t>
      </w:r>
      <w:r w:rsidR="00075ACD">
        <w:rPr>
          <w:rFonts w:ascii="Tahoma" w:hAnsi="Tahoma" w:cs="Tahoma"/>
          <w:sz w:val="24"/>
          <w:szCs w:val="24"/>
        </w:rPr>
        <w:t xml:space="preserve"> de innhenter pristilbud fra IF</w:t>
      </w:r>
      <w:r w:rsidR="00E05CF4">
        <w:rPr>
          <w:rFonts w:ascii="Tahoma" w:hAnsi="Tahoma" w:cs="Tahoma"/>
          <w:sz w:val="24"/>
          <w:szCs w:val="24"/>
        </w:rPr>
        <w:t xml:space="preserve"> på </w:t>
      </w:r>
      <w:bookmarkStart w:id="0" w:name="_GoBack"/>
      <w:r w:rsidR="00E05CF4">
        <w:rPr>
          <w:rFonts w:ascii="Tahoma" w:hAnsi="Tahoma" w:cs="Tahoma"/>
          <w:sz w:val="24"/>
          <w:szCs w:val="24"/>
        </w:rPr>
        <w:t>forsikring</w:t>
      </w:r>
      <w:r w:rsidR="00075ACD">
        <w:rPr>
          <w:rFonts w:ascii="Tahoma" w:hAnsi="Tahoma" w:cs="Tahoma"/>
          <w:sz w:val="24"/>
          <w:szCs w:val="24"/>
        </w:rPr>
        <w:t>.</w:t>
      </w:r>
    </w:p>
    <w:bookmarkEnd w:id="0"/>
    <w:p w:rsidR="00C156AD" w:rsidRDefault="00075ACD" w:rsidP="00075ACD">
      <w:pPr>
        <w:pStyle w:val="Listeavsnitt"/>
        <w:rPr>
          <w:rFonts w:ascii="Tahoma" w:hAnsi="Tahoma" w:cs="Tahoma"/>
          <w:sz w:val="24"/>
          <w:szCs w:val="24"/>
        </w:rPr>
      </w:pPr>
      <w:r>
        <w:rPr>
          <w:rFonts w:ascii="Tahoma" w:hAnsi="Tahoma" w:cs="Tahoma"/>
          <w:sz w:val="24"/>
          <w:szCs w:val="24"/>
        </w:rPr>
        <w:t>I forbindelse med dette oppdaget Tobb at</w:t>
      </w:r>
      <w:r w:rsidRPr="00075ACD">
        <w:rPr>
          <w:rFonts w:ascii="Tahoma" w:hAnsi="Tahoma" w:cs="Tahoma"/>
          <w:sz w:val="24"/>
          <w:szCs w:val="24"/>
        </w:rPr>
        <w:t xml:space="preserve"> </w:t>
      </w:r>
      <w:r>
        <w:rPr>
          <w:rFonts w:ascii="Tahoma" w:hAnsi="Tahoma" w:cs="Tahoma"/>
          <w:sz w:val="24"/>
          <w:szCs w:val="24"/>
        </w:rPr>
        <w:t xml:space="preserve">nåværende polise i Gjensidige Forsikring </w:t>
      </w:r>
      <w:r w:rsidR="00E05CF4">
        <w:rPr>
          <w:rFonts w:ascii="Tahoma" w:hAnsi="Tahoma" w:cs="Tahoma"/>
          <w:sz w:val="24"/>
          <w:szCs w:val="24"/>
        </w:rPr>
        <w:t>mangler 1000 kvm i forhold til faktiske areal</w:t>
      </w:r>
      <w:r w:rsidR="00C007A9">
        <w:rPr>
          <w:rFonts w:ascii="Tahoma" w:hAnsi="Tahoma" w:cs="Tahoma"/>
          <w:sz w:val="24"/>
          <w:szCs w:val="24"/>
        </w:rPr>
        <w:t xml:space="preserve">. Vi </w:t>
      </w:r>
      <w:r w:rsidR="007D6528">
        <w:rPr>
          <w:rFonts w:ascii="Tahoma" w:hAnsi="Tahoma" w:cs="Tahoma"/>
          <w:sz w:val="24"/>
          <w:szCs w:val="24"/>
        </w:rPr>
        <w:t>vil mest sannsynlig få en kostna</w:t>
      </w:r>
      <w:r w:rsidR="00C007A9">
        <w:rPr>
          <w:rFonts w:ascii="Tahoma" w:hAnsi="Tahoma" w:cs="Tahoma"/>
          <w:sz w:val="24"/>
          <w:szCs w:val="24"/>
        </w:rPr>
        <w:t xml:space="preserve">dsøkning for å forsikre disse 1000 kvm i tillegg. </w:t>
      </w:r>
    </w:p>
    <w:p w:rsidR="00021F29" w:rsidRDefault="00021F29" w:rsidP="008608CD">
      <w:pPr>
        <w:rPr>
          <w:rFonts w:ascii="Tahoma" w:hAnsi="Tahoma" w:cs="Tahoma"/>
          <w:sz w:val="24"/>
          <w:szCs w:val="24"/>
        </w:rPr>
      </w:pPr>
    </w:p>
    <w:p w:rsidR="00021F29" w:rsidRDefault="00021F29" w:rsidP="008608CD">
      <w:pPr>
        <w:rPr>
          <w:rFonts w:ascii="Verdana" w:hAnsi="Verdana"/>
        </w:rPr>
      </w:pPr>
    </w:p>
    <w:p w:rsidR="00C57C05" w:rsidRDefault="00C57C05" w:rsidP="008608CD">
      <w:pPr>
        <w:rPr>
          <w:rFonts w:ascii="Verdana" w:hAnsi="Verdana"/>
        </w:rPr>
      </w:pPr>
    </w:p>
    <w:p w:rsidR="00300C64" w:rsidRDefault="00300C64" w:rsidP="008608CD">
      <w:pPr>
        <w:rPr>
          <w:rFonts w:ascii="Verdana" w:hAnsi="Verdana"/>
        </w:rPr>
      </w:pPr>
    </w:p>
    <w:p w:rsidR="008608CD" w:rsidRDefault="008608CD" w:rsidP="008608CD">
      <w:pPr>
        <w:rPr>
          <w:rFonts w:ascii="Verdana" w:hAnsi="Verdana"/>
        </w:rPr>
      </w:pPr>
      <w:r>
        <w:rPr>
          <w:rFonts w:ascii="Verdana" w:hAnsi="Verdana"/>
        </w:rPr>
        <w:t>Øystein Sandstad</w:t>
      </w:r>
      <w:r>
        <w:rPr>
          <w:rFonts w:ascii="Verdana" w:hAnsi="Verdana"/>
        </w:rPr>
        <w:tab/>
        <w:t>(</w:t>
      </w:r>
      <w:r w:rsidR="00A17D5D">
        <w:rPr>
          <w:rFonts w:ascii="Verdana" w:hAnsi="Verdana"/>
        </w:rPr>
        <w:t xml:space="preserve">fungerende </w:t>
      </w:r>
      <w:r>
        <w:rPr>
          <w:rFonts w:ascii="Verdana" w:hAnsi="Verdana"/>
        </w:rPr>
        <w:t>leder)</w:t>
      </w:r>
      <w:r>
        <w:rPr>
          <w:rFonts w:ascii="Verdana" w:hAnsi="Verdana"/>
        </w:rPr>
        <w:tab/>
      </w:r>
      <w:r>
        <w:rPr>
          <w:rFonts w:ascii="Verdana" w:hAnsi="Verdana"/>
        </w:rPr>
        <w:tab/>
      </w:r>
      <w:r w:rsidR="00A17D5D">
        <w:rPr>
          <w:rFonts w:ascii="Verdana" w:hAnsi="Verdana"/>
        </w:rPr>
        <w:tab/>
      </w:r>
      <w:r w:rsidR="00A17D5D">
        <w:rPr>
          <w:rFonts w:ascii="Verdana" w:hAnsi="Verdana"/>
        </w:rPr>
        <w:tab/>
        <w:t>Hans Vang</w:t>
      </w:r>
    </w:p>
    <w:p w:rsidR="008608CD" w:rsidRDefault="008608CD" w:rsidP="008608CD">
      <w:pPr>
        <w:rPr>
          <w:rFonts w:ascii="Verdana" w:hAnsi="Verdana"/>
        </w:rPr>
      </w:pPr>
    </w:p>
    <w:p w:rsidR="008608CD" w:rsidRDefault="008608CD" w:rsidP="008608CD">
      <w:pPr>
        <w:rPr>
          <w:rFonts w:ascii="Verdana" w:hAnsi="Verdana"/>
        </w:rPr>
      </w:pPr>
    </w:p>
    <w:p w:rsidR="008608CD" w:rsidRDefault="008608CD" w:rsidP="008608CD">
      <w:pPr>
        <w:rPr>
          <w:rFonts w:ascii="Verdana" w:hAnsi="Verdana"/>
        </w:rPr>
      </w:pPr>
    </w:p>
    <w:p w:rsidR="007D6528" w:rsidRDefault="00A17D5D" w:rsidP="008608CD">
      <w:pPr>
        <w:rPr>
          <w:rFonts w:ascii="Verdana" w:hAnsi="Verdana"/>
        </w:rPr>
      </w:pPr>
      <w:r>
        <w:rPr>
          <w:rFonts w:ascii="Verdana" w:hAnsi="Verdana"/>
        </w:rPr>
        <w:t xml:space="preserve">Henrik </w:t>
      </w:r>
      <w:proofErr w:type="spellStart"/>
      <w:r>
        <w:rPr>
          <w:rFonts w:ascii="Verdana" w:hAnsi="Verdana"/>
        </w:rPr>
        <w:t>Sesseng</w:t>
      </w:r>
      <w:proofErr w:type="spellEnd"/>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sidR="008608CD">
        <w:rPr>
          <w:rFonts w:ascii="Verdana" w:hAnsi="Verdana"/>
        </w:rPr>
        <w:tab/>
      </w:r>
      <w:r w:rsidR="008608CD">
        <w:rPr>
          <w:rFonts w:ascii="Verdana" w:hAnsi="Verdana"/>
        </w:rPr>
        <w:tab/>
      </w:r>
      <w:r w:rsidR="007D6528">
        <w:rPr>
          <w:rFonts w:ascii="Verdana" w:hAnsi="Verdana"/>
        </w:rPr>
        <w:t>Stian Aanes</w:t>
      </w:r>
    </w:p>
    <w:p w:rsidR="007D6528" w:rsidRDefault="007D6528" w:rsidP="008608CD">
      <w:pPr>
        <w:rPr>
          <w:rFonts w:ascii="Verdana" w:hAnsi="Verdana"/>
        </w:rPr>
      </w:pPr>
    </w:p>
    <w:p w:rsidR="007D6528" w:rsidRDefault="007D6528" w:rsidP="008608CD">
      <w:pPr>
        <w:rPr>
          <w:rFonts w:ascii="Verdana" w:hAnsi="Verdana"/>
        </w:rPr>
      </w:pPr>
    </w:p>
    <w:p w:rsidR="007D6528" w:rsidRDefault="007D6528" w:rsidP="007D6528">
      <w:pPr>
        <w:rPr>
          <w:rFonts w:ascii="Verdana" w:hAnsi="Verdana"/>
        </w:rPr>
      </w:pPr>
    </w:p>
    <w:p w:rsidR="00F23A38" w:rsidRDefault="007D6528" w:rsidP="007D6528">
      <w:pPr>
        <w:rPr>
          <w:rFonts w:ascii="Tahoma" w:hAnsi="Tahoma" w:cs="Tahoma"/>
          <w:b/>
          <w:sz w:val="24"/>
          <w:szCs w:val="24"/>
        </w:rPr>
      </w:pPr>
      <w:r>
        <w:rPr>
          <w:rFonts w:ascii="Verdana" w:hAnsi="Verdana"/>
        </w:rPr>
        <w:t>Anne Sofie Lange</w:t>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sidR="008608CD">
        <w:rPr>
          <w:rFonts w:ascii="Verdana" w:hAnsi="Verdana"/>
        </w:rPr>
        <w:t xml:space="preserve">Egil </w:t>
      </w:r>
      <w:proofErr w:type="spellStart"/>
      <w:r w:rsidR="008608CD">
        <w:rPr>
          <w:rFonts w:ascii="Verdana" w:hAnsi="Verdana"/>
        </w:rPr>
        <w:t>Grislingås</w:t>
      </w:r>
      <w:proofErr w:type="spellEnd"/>
      <w:r w:rsidR="00A17D5D">
        <w:rPr>
          <w:rFonts w:ascii="Verdana" w:hAnsi="Verdana"/>
        </w:rPr>
        <w:t xml:space="preserve"> (1.vara)</w:t>
      </w:r>
    </w:p>
    <w:p w:rsidR="00F23A38" w:rsidRPr="00266ABC" w:rsidRDefault="00F23A38" w:rsidP="00F23A38">
      <w:pPr>
        <w:rPr>
          <w:rFonts w:ascii="Tahoma" w:hAnsi="Tahoma" w:cs="Tahoma"/>
          <w:b/>
          <w:sz w:val="24"/>
          <w:szCs w:val="24"/>
        </w:rPr>
      </w:pPr>
    </w:p>
    <w:p w:rsidR="003F03D6" w:rsidRDefault="003F03D6"/>
    <w:sectPr w:rsidR="003F03D6" w:rsidSect="00EA529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73BA4654"/>
    <w:lvl w:ilvl="0">
      <w:start w:val="1"/>
      <w:numFmt w:val="bullet"/>
      <w:pStyle w:val="Punktmerketliste"/>
      <w:lvlText w:val=""/>
      <w:lvlJc w:val="left"/>
      <w:pPr>
        <w:tabs>
          <w:tab w:val="num" w:pos="360"/>
        </w:tabs>
        <w:ind w:left="360" w:hanging="360"/>
      </w:pPr>
      <w:rPr>
        <w:rFonts w:ascii="Symbol" w:hAnsi="Symbol" w:hint="default"/>
      </w:rPr>
    </w:lvl>
  </w:abstractNum>
  <w:abstractNum w:abstractNumId="1">
    <w:nsid w:val="21434CD8"/>
    <w:multiLevelType w:val="hybridMultilevel"/>
    <w:tmpl w:val="D9F2D646"/>
    <w:lvl w:ilvl="0" w:tplc="F1445B3E">
      <w:start w:val="1"/>
      <w:numFmt w:val="upperLetter"/>
      <w:lvlText w:val="%1)"/>
      <w:lvlJc w:val="left"/>
      <w:pPr>
        <w:ind w:left="720" w:hanging="360"/>
      </w:pPr>
      <w:rPr>
        <w:rFonts w:hint="default"/>
        <w:b/>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
    <w:nsid w:val="21992D69"/>
    <w:multiLevelType w:val="hybridMultilevel"/>
    <w:tmpl w:val="96407E6E"/>
    <w:lvl w:ilvl="0" w:tplc="D742B4BA">
      <w:start w:val="1"/>
      <w:numFmt w:val="upperLetter"/>
      <w:lvlText w:val="%1)"/>
      <w:lvlJc w:val="left"/>
      <w:pPr>
        <w:ind w:left="720" w:hanging="360"/>
      </w:pPr>
      <w:rPr>
        <w:rFonts w:ascii="Tahoma" w:eastAsiaTheme="minorHAnsi" w:hAnsi="Tahoma" w:cs="Tahoma"/>
        <w:b/>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
    <w:nsid w:val="617625C5"/>
    <w:multiLevelType w:val="hybridMultilevel"/>
    <w:tmpl w:val="E91A2E9A"/>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
    <w:nsid w:val="65292DF7"/>
    <w:multiLevelType w:val="hybridMultilevel"/>
    <w:tmpl w:val="CA804234"/>
    <w:lvl w:ilvl="0" w:tplc="04140001">
      <w:start w:val="1"/>
      <w:numFmt w:val="bullet"/>
      <w:lvlText w:val=""/>
      <w:lvlJc w:val="left"/>
      <w:pPr>
        <w:ind w:left="786" w:hanging="360"/>
      </w:pPr>
      <w:rPr>
        <w:rFonts w:ascii="Symbol" w:hAnsi="Symbol" w:hint="default"/>
      </w:rPr>
    </w:lvl>
    <w:lvl w:ilvl="1" w:tplc="04140003" w:tentative="1">
      <w:start w:val="1"/>
      <w:numFmt w:val="bullet"/>
      <w:lvlText w:val="o"/>
      <w:lvlJc w:val="left"/>
      <w:pPr>
        <w:ind w:left="1506" w:hanging="360"/>
      </w:pPr>
      <w:rPr>
        <w:rFonts w:ascii="Courier New" w:hAnsi="Courier New" w:cs="Courier New" w:hint="default"/>
      </w:rPr>
    </w:lvl>
    <w:lvl w:ilvl="2" w:tplc="04140005" w:tentative="1">
      <w:start w:val="1"/>
      <w:numFmt w:val="bullet"/>
      <w:lvlText w:val=""/>
      <w:lvlJc w:val="left"/>
      <w:pPr>
        <w:ind w:left="2226" w:hanging="360"/>
      </w:pPr>
      <w:rPr>
        <w:rFonts w:ascii="Wingdings" w:hAnsi="Wingdings" w:hint="default"/>
      </w:rPr>
    </w:lvl>
    <w:lvl w:ilvl="3" w:tplc="04140001" w:tentative="1">
      <w:start w:val="1"/>
      <w:numFmt w:val="bullet"/>
      <w:lvlText w:val=""/>
      <w:lvlJc w:val="left"/>
      <w:pPr>
        <w:ind w:left="2946" w:hanging="360"/>
      </w:pPr>
      <w:rPr>
        <w:rFonts w:ascii="Symbol" w:hAnsi="Symbol" w:hint="default"/>
      </w:rPr>
    </w:lvl>
    <w:lvl w:ilvl="4" w:tplc="04140003" w:tentative="1">
      <w:start w:val="1"/>
      <w:numFmt w:val="bullet"/>
      <w:lvlText w:val="o"/>
      <w:lvlJc w:val="left"/>
      <w:pPr>
        <w:ind w:left="3666" w:hanging="360"/>
      </w:pPr>
      <w:rPr>
        <w:rFonts w:ascii="Courier New" w:hAnsi="Courier New" w:cs="Courier New" w:hint="default"/>
      </w:rPr>
    </w:lvl>
    <w:lvl w:ilvl="5" w:tplc="04140005" w:tentative="1">
      <w:start w:val="1"/>
      <w:numFmt w:val="bullet"/>
      <w:lvlText w:val=""/>
      <w:lvlJc w:val="left"/>
      <w:pPr>
        <w:ind w:left="4386" w:hanging="360"/>
      </w:pPr>
      <w:rPr>
        <w:rFonts w:ascii="Wingdings" w:hAnsi="Wingdings" w:hint="default"/>
      </w:rPr>
    </w:lvl>
    <w:lvl w:ilvl="6" w:tplc="04140001" w:tentative="1">
      <w:start w:val="1"/>
      <w:numFmt w:val="bullet"/>
      <w:lvlText w:val=""/>
      <w:lvlJc w:val="left"/>
      <w:pPr>
        <w:ind w:left="5106" w:hanging="360"/>
      </w:pPr>
      <w:rPr>
        <w:rFonts w:ascii="Symbol" w:hAnsi="Symbol" w:hint="default"/>
      </w:rPr>
    </w:lvl>
    <w:lvl w:ilvl="7" w:tplc="04140003" w:tentative="1">
      <w:start w:val="1"/>
      <w:numFmt w:val="bullet"/>
      <w:lvlText w:val="o"/>
      <w:lvlJc w:val="left"/>
      <w:pPr>
        <w:ind w:left="5826" w:hanging="360"/>
      </w:pPr>
      <w:rPr>
        <w:rFonts w:ascii="Courier New" w:hAnsi="Courier New" w:cs="Courier New" w:hint="default"/>
      </w:rPr>
    </w:lvl>
    <w:lvl w:ilvl="8" w:tplc="04140005" w:tentative="1">
      <w:start w:val="1"/>
      <w:numFmt w:val="bullet"/>
      <w:lvlText w:val=""/>
      <w:lvlJc w:val="left"/>
      <w:pPr>
        <w:ind w:left="6546" w:hanging="360"/>
      </w:pPr>
      <w:rPr>
        <w:rFonts w:ascii="Wingdings" w:hAnsi="Wingdings" w:hint="default"/>
      </w:rPr>
    </w:lvl>
  </w:abstractNum>
  <w:abstractNum w:abstractNumId="5">
    <w:nsid w:val="6D9A7F39"/>
    <w:multiLevelType w:val="hybridMultilevel"/>
    <w:tmpl w:val="7F2C38E8"/>
    <w:lvl w:ilvl="0" w:tplc="AA54FCA8">
      <w:start w:val="1"/>
      <w:numFmt w:val="upperLetter"/>
      <w:lvlText w:val="%1)"/>
      <w:lvlJc w:val="left"/>
      <w:pPr>
        <w:ind w:left="720" w:hanging="360"/>
      </w:pPr>
      <w:rPr>
        <w:rFonts w:ascii="Tahoma" w:eastAsiaTheme="minorHAnsi" w:hAnsi="Tahoma" w:cs="Tahoma"/>
        <w:b/>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6">
    <w:nsid w:val="7A3D460A"/>
    <w:multiLevelType w:val="hybridMultilevel"/>
    <w:tmpl w:val="52AE45C8"/>
    <w:lvl w:ilvl="0" w:tplc="04140001">
      <w:start w:val="1"/>
      <w:numFmt w:val="bullet"/>
      <w:lvlText w:val=""/>
      <w:lvlJc w:val="left"/>
      <w:pPr>
        <w:ind w:left="1428" w:hanging="360"/>
      </w:pPr>
      <w:rPr>
        <w:rFonts w:ascii="Symbol" w:hAnsi="Symbol" w:hint="default"/>
      </w:rPr>
    </w:lvl>
    <w:lvl w:ilvl="1" w:tplc="04140003" w:tentative="1">
      <w:start w:val="1"/>
      <w:numFmt w:val="bullet"/>
      <w:lvlText w:val="o"/>
      <w:lvlJc w:val="left"/>
      <w:pPr>
        <w:ind w:left="2148" w:hanging="360"/>
      </w:pPr>
      <w:rPr>
        <w:rFonts w:ascii="Courier New" w:hAnsi="Courier New" w:cs="Courier New" w:hint="default"/>
      </w:rPr>
    </w:lvl>
    <w:lvl w:ilvl="2" w:tplc="04140005" w:tentative="1">
      <w:start w:val="1"/>
      <w:numFmt w:val="bullet"/>
      <w:lvlText w:val=""/>
      <w:lvlJc w:val="left"/>
      <w:pPr>
        <w:ind w:left="2868" w:hanging="360"/>
      </w:pPr>
      <w:rPr>
        <w:rFonts w:ascii="Wingdings" w:hAnsi="Wingdings" w:hint="default"/>
      </w:rPr>
    </w:lvl>
    <w:lvl w:ilvl="3" w:tplc="04140001" w:tentative="1">
      <w:start w:val="1"/>
      <w:numFmt w:val="bullet"/>
      <w:lvlText w:val=""/>
      <w:lvlJc w:val="left"/>
      <w:pPr>
        <w:ind w:left="3588" w:hanging="360"/>
      </w:pPr>
      <w:rPr>
        <w:rFonts w:ascii="Symbol" w:hAnsi="Symbol" w:hint="default"/>
      </w:rPr>
    </w:lvl>
    <w:lvl w:ilvl="4" w:tplc="04140003" w:tentative="1">
      <w:start w:val="1"/>
      <w:numFmt w:val="bullet"/>
      <w:lvlText w:val="o"/>
      <w:lvlJc w:val="left"/>
      <w:pPr>
        <w:ind w:left="4308" w:hanging="360"/>
      </w:pPr>
      <w:rPr>
        <w:rFonts w:ascii="Courier New" w:hAnsi="Courier New" w:cs="Courier New" w:hint="default"/>
      </w:rPr>
    </w:lvl>
    <w:lvl w:ilvl="5" w:tplc="04140005" w:tentative="1">
      <w:start w:val="1"/>
      <w:numFmt w:val="bullet"/>
      <w:lvlText w:val=""/>
      <w:lvlJc w:val="left"/>
      <w:pPr>
        <w:ind w:left="5028" w:hanging="360"/>
      </w:pPr>
      <w:rPr>
        <w:rFonts w:ascii="Wingdings" w:hAnsi="Wingdings" w:hint="default"/>
      </w:rPr>
    </w:lvl>
    <w:lvl w:ilvl="6" w:tplc="04140001" w:tentative="1">
      <w:start w:val="1"/>
      <w:numFmt w:val="bullet"/>
      <w:lvlText w:val=""/>
      <w:lvlJc w:val="left"/>
      <w:pPr>
        <w:ind w:left="5748" w:hanging="360"/>
      </w:pPr>
      <w:rPr>
        <w:rFonts w:ascii="Symbol" w:hAnsi="Symbol" w:hint="default"/>
      </w:rPr>
    </w:lvl>
    <w:lvl w:ilvl="7" w:tplc="04140003" w:tentative="1">
      <w:start w:val="1"/>
      <w:numFmt w:val="bullet"/>
      <w:lvlText w:val="o"/>
      <w:lvlJc w:val="left"/>
      <w:pPr>
        <w:ind w:left="6468" w:hanging="360"/>
      </w:pPr>
      <w:rPr>
        <w:rFonts w:ascii="Courier New" w:hAnsi="Courier New" w:cs="Courier New" w:hint="default"/>
      </w:rPr>
    </w:lvl>
    <w:lvl w:ilvl="8" w:tplc="04140005" w:tentative="1">
      <w:start w:val="1"/>
      <w:numFmt w:val="bullet"/>
      <w:lvlText w:val=""/>
      <w:lvlJc w:val="left"/>
      <w:pPr>
        <w:ind w:left="7188" w:hanging="360"/>
      </w:pPr>
      <w:rPr>
        <w:rFonts w:ascii="Wingdings" w:hAnsi="Wingdings" w:hint="default"/>
      </w:rPr>
    </w:lvl>
  </w:abstractNum>
  <w:num w:numId="1">
    <w:abstractNumId w:val="3"/>
  </w:num>
  <w:num w:numId="2">
    <w:abstractNumId w:val="2"/>
  </w:num>
  <w:num w:numId="3">
    <w:abstractNumId w:val="6"/>
  </w:num>
  <w:num w:numId="4">
    <w:abstractNumId w:val="4"/>
  </w:num>
  <w:num w:numId="5">
    <w:abstractNumId w:val="5"/>
  </w:num>
  <w:num w:numId="6">
    <w:abstractNumId w:val="1"/>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23A38"/>
    <w:rsid w:val="00021F29"/>
    <w:rsid w:val="00074843"/>
    <w:rsid w:val="00075ACD"/>
    <w:rsid w:val="000A4D35"/>
    <w:rsid w:val="000B74EF"/>
    <w:rsid w:val="00125463"/>
    <w:rsid w:val="00147D9C"/>
    <w:rsid w:val="001508BD"/>
    <w:rsid w:val="001809FB"/>
    <w:rsid w:val="001C1C52"/>
    <w:rsid w:val="001F1B64"/>
    <w:rsid w:val="00211984"/>
    <w:rsid w:val="002662C1"/>
    <w:rsid w:val="00274C22"/>
    <w:rsid w:val="00285A70"/>
    <w:rsid w:val="002B2825"/>
    <w:rsid w:val="002D57A7"/>
    <w:rsid w:val="00300C64"/>
    <w:rsid w:val="0039632F"/>
    <w:rsid w:val="003F03D6"/>
    <w:rsid w:val="003F4214"/>
    <w:rsid w:val="003F7FDB"/>
    <w:rsid w:val="00491944"/>
    <w:rsid w:val="0050146E"/>
    <w:rsid w:val="00511F36"/>
    <w:rsid w:val="00516BB6"/>
    <w:rsid w:val="00537E81"/>
    <w:rsid w:val="00591FF6"/>
    <w:rsid w:val="005C52F7"/>
    <w:rsid w:val="00677612"/>
    <w:rsid w:val="006B78A7"/>
    <w:rsid w:val="006C61D7"/>
    <w:rsid w:val="007B1799"/>
    <w:rsid w:val="007C7284"/>
    <w:rsid w:val="007D6528"/>
    <w:rsid w:val="007F402D"/>
    <w:rsid w:val="008608CD"/>
    <w:rsid w:val="008964A2"/>
    <w:rsid w:val="008D0563"/>
    <w:rsid w:val="009136F9"/>
    <w:rsid w:val="00956739"/>
    <w:rsid w:val="00960C83"/>
    <w:rsid w:val="009A048F"/>
    <w:rsid w:val="009A15D1"/>
    <w:rsid w:val="009A773E"/>
    <w:rsid w:val="009C259B"/>
    <w:rsid w:val="009E4D64"/>
    <w:rsid w:val="00A15A72"/>
    <w:rsid w:val="00A17D5D"/>
    <w:rsid w:val="00A73753"/>
    <w:rsid w:val="00AB72DE"/>
    <w:rsid w:val="00AC1885"/>
    <w:rsid w:val="00AD5A17"/>
    <w:rsid w:val="00B52B5B"/>
    <w:rsid w:val="00C007A9"/>
    <w:rsid w:val="00C156AD"/>
    <w:rsid w:val="00C24DC8"/>
    <w:rsid w:val="00C57C05"/>
    <w:rsid w:val="00CF32C2"/>
    <w:rsid w:val="00D02003"/>
    <w:rsid w:val="00D85E33"/>
    <w:rsid w:val="00DB018E"/>
    <w:rsid w:val="00DB0325"/>
    <w:rsid w:val="00DC60CC"/>
    <w:rsid w:val="00DE4152"/>
    <w:rsid w:val="00DF163B"/>
    <w:rsid w:val="00E05CF4"/>
    <w:rsid w:val="00E9697C"/>
    <w:rsid w:val="00EA529E"/>
    <w:rsid w:val="00EF597D"/>
    <w:rsid w:val="00F23A38"/>
    <w:rsid w:val="00F371C4"/>
    <w:rsid w:val="00F648EC"/>
    <w:rsid w:val="00FA0027"/>
    <w:rsid w:val="00FC56AD"/>
    <w:rsid w:val="00FE19F4"/>
    <w:rsid w:val="00FF3546"/>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nb-N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3A38"/>
    <w:pPr>
      <w:spacing w:after="0" w:line="240" w:lineRule="auto"/>
    </w:p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NormalWeb">
    <w:name w:val="Normal (Web)"/>
    <w:basedOn w:val="Normal"/>
    <w:uiPriority w:val="99"/>
    <w:semiHidden/>
    <w:unhideWhenUsed/>
    <w:rsid w:val="00F23A38"/>
    <w:pPr>
      <w:spacing w:before="100" w:beforeAutospacing="1" w:after="100" w:afterAutospacing="1"/>
    </w:pPr>
    <w:rPr>
      <w:rFonts w:ascii="Times New Roman" w:eastAsia="Times New Roman" w:hAnsi="Times New Roman" w:cs="Times New Roman"/>
      <w:sz w:val="24"/>
      <w:szCs w:val="24"/>
      <w:lang w:eastAsia="nb-NO"/>
    </w:rPr>
  </w:style>
  <w:style w:type="paragraph" w:styleId="Listeavsnitt">
    <w:name w:val="List Paragraph"/>
    <w:basedOn w:val="Normal"/>
    <w:uiPriority w:val="34"/>
    <w:qFormat/>
    <w:rsid w:val="00677612"/>
    <w:pPr>
      <w:ind w:left="720"/>
      <w:contextualSpacing/>
    </w:pPr>
  </w:style>
  <w:style w:type="paragraph" w:styleId="Bobletekst">
    <w:name w:val="Balloon Text"/>
    <w:basedOn w:val="Normal"/>
    <w:link w:val="BobletekstTegn"/>
    <w:uiPriority w:val="99"/>
    <w:semiHidden/>
    <w:unhideWhenUsed/>
    <w:rsid w:val="00300C64"/>
    <w:rPr>
      <w:rFonts w:ascii="Tahoma" w:hAnsi="Tahoma" w:cs="Tahoma"/>
      <w:sz w:val="16"/>
      <w:szCs w:val="16"/>
    </w:rPr>
  </w:style>
  <w:style w:type="character" w:customStyle="1" w:styleId="BobletekstTegn">
    <w:name w:val="Bobletekst Tegn"/>
    <w:basedOn w:val="Standardskriftforavsnitt"/>
    <w:link w:val="Bobletekst"/>
    <w:uiPriority w:val="99"/>
    <w:semiHidden/>
    <w:rsid w:val="00300C64"/>
    <w:rPr>
      <w:rFonts w:ascii="Tahoma" w:hAnsi="Tahoma" w:cs="Tahoma"/>
      <w:sz w:val="16"/>
      <w:szCs w:val="16"/>
    </w:rPr>
  </w:style>
  <w:style w:type="paragraph" w:styleId="Punktmerketliste">
    <w:name w:val="List Bullet"/>
    <w:basedOn w:val="Normal"/>
    <w:uiPriority w:val="99"/>
    <w:unhideWhenUsed/>
    <w:rsid w:val="001C1C52"/>
    <w:pPr>
      <w:numPr>
        <w:numId w:val="7"/>
      </w:numPr>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nb-N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3A38"/>
    <w:pPr>
      <w:spacing w:after="0" w:line="240" w:lineRule="auto"/>
    </w:p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NormalWeb">
    <w:name w:val="Normal (Web)"/>
    <w:basedOn w:val="Normal"/>
    <w:uiPriority w:val="99"/>
    <w:semiHidden/>
    <w:unhideWhenUsed/>
    <w:rsid w:val="00F23A38"/>
    <w:pPr>
      <w:spacing w:before="100" w:beforeAutospacing="1" w:after="100" w:afterAutospacing="1"/>
    </w:pPr>
    <w:rPr>
      <w:rFonts w:ascii="Times New Roman" w:eastAsia="Times New Roman" w:hAnsi="Times New Roman" w:cs="Times New Roman"/>
      <w:sz w:val="24"/>
      <w:szCs w:val="24"/>
      <w:lang w:eastAsia="nb-NO"/>
    </w:rPr>
  </w:style>
  <w:style w:type="paragraph" w:styleId="Listeavsnitt">
    <w:name w:val="List Paragraph"/>
    <w:basedOn w:val="Normal"/>
    <w:uiPriority w:val="34"/>
    <w:qFormat/>
    <w:rsid w:val="00677612"/>
    <w:pPr>
      <w:ind w:left="720"/>
      <w:contextualSpacing/>
    </w:pPr>
  </w:style>
  <w:style w:type="paragraph" w:styleId="Bobletekst">
    <w:name w:val="Balloon Text"/>
    <w:basedOn w:val="Normal"/>
    <w:link w:val="BobletekstTegn"/>
    <w:uiPriority w:val="99"/>
    <w:semiHidden/>
    <w:unhideWhenUsed/>
    <w:rsid w:val="00300C64"/>
    <w:rPr>
      <w:rFonts w:ascii="Tahoma" w:hAnsi="Tahoma" w:cs="Tahoma"/>
      <w:sz w:val="16"/>
      <w:szCs w:val="16"/>
    </w:rPr>
  </w:style>
  <w:style w:type="character" w:customStyle="1" w:styleId="BobletekstTegn">
    <w:name w:val="Bobletekst Tegn"/>
    <w:basedOn w:val="Standardskriftforavsnitt"/>
    <w:link w:val="Bobletekst"/>
    <w:uiPriority w:val="99"/>
    <w:semiHidden/>
    <w:rsid w:val="00300C64"/>
    <w:rPr>
      <w:rFonts w:ascii="Tahoma" w:hAnsi="Tahoma" w:cs="Tahoma"/>
      <w:sz w:val="16"/>
      <w:szCs w:val="16"/>
    </w:rPr>
  </w:style>
  <w:style w:type="paragraph" w:styleId="Punktmerketliste">
    <w:name w:val="List Bullet"/>
    <w:basedOn w:val="Normal"/>
    <w:uiPriority w:val="99"/>
    <w:unhideWhenUsed/>
    <w:rsid w:val="001C1C52"/>
    <w:pPr>
      <w:numPr>
        <w:numId w:val="7"/>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812951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A4B095B-671D-4FCD-B246-172A936045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TotalTime>
  <Pages>3</Pages>
  <Words>947</Words>
  <Characters>5025</Characters>
  <Application>Microsoft Office Word</Application>
  <DocSecurity>0</DocSecurity>
  <Lines>41</Lines>
  <Paragraphs>11</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5961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Kaare</dc:creator>
  <cp:lastModifiedBy>Øystein Sandstad</cp:lastModifiedBy>
  <cp:revision>9</cp:revision>
  <cp:lastPrinted>2013-05-24T14:37:00Z</cp:lastPrinted>
  <dcterms:created xsi:type="dcterms:W3CDTF">2013-10-14T08:11:00Z</dcterms:created>
  <dcterms:modified xsi:type="dcterms:W3CDTF">2013-10-14T09:28:00Z</dcterms:modified>
</cp:coreProperties>
</file>